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56A9" w14:textId="31E5DC2B" w:rsidR="008A5016" w:rsidRDefault="008A5016">
      <w:pPr>
        <w:rPr>
          <w:rFonts w:ascii="Cambria" w:hAnsi="Cambria"/>
          <w:lang w:val="el-GR"/>
        </w:rPr>
      </w:pPr>
    </w:p>
    <w:tbl>
      <w:tblPr>
        <w:tblpPr w:leftFromText="180" w:rightFromText="180" w:vertAnchor="text" w:horzAnchor="margin" w:tblpXSpec="center" w:tblpY="-215"/>
        <w:tblOverlap w:val="never"/>
        <w:tblW w:w="99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1"/>
        <w:gridCol w:w="2268"/>
        <w:gridCol w:w="3969"/>
      </w:tblGrid>
      <w:tr w:rsidR="008F0533" w:rsidRPr="008F0533" w14:paraId="38040AE2" w14:textId="77777777" w:rsidTr="00EA18BD">
        <w:trPr>
          <w:cantSplit/>
          <w:trHeight w:val="1980"/>
        </w:trPr>
        <w:tc>
          <w:tcPr>
            <w:tcW w:w="3681" w:type="dxa"/>
          </w:tcPr>
          <w:p w14:paraId="1E9A1956" w14:textId="77777777" w:rsidR="008F0533" w:rsidRPr="008F0533" w:rsidRDefault="008F0533" w:rsidP="008F0533">
            <w:pPr>
              <w:widowControl w:val="0"/>
              <w:tabs>
                <w:tab w:val="left" w:pos="425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</w:pPr>
            <w:bookmarkStart w:id="0" w:name="_Hlk71825626"/>
            <w:r w:rsidRPr="008F0533">
              <w:rPr>
                <w:rFonts w:ascii="Cambria" w:eastAsia="Cambria" w:hAnsi="Cambria" w:cs="Cambria"/>
                <w:noProof/>
                <w:sz w:val="20"/>
                <w:szCs w:val="20"/>
                <w:lang w:val="el-GR"/>
              </w:rPr>
              <w:drawing>
                <wp:inline distT="0" distB="0" distL="0" distR="0" wp14:anchorId="0E22487C" wp14:editId="5443825B">
                  <wp:extent cx="466725" cy="381000"/>
                  <wp:effectExtent l="0" t="0" r="9525" b="0"/>
                  <wp:docPr id="2" name="Εικόνα 2" descr="Εικόνα που περιέχει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 descr="Εικόνα που περιέχει κείμεν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ABB3B" w14:textId="77777777" w:rsidR="008F0533" w:rsidRPr="008F0533" w:rsidRDefault="008F0533" w:rsidP="008F0533">
            <w:pPr>
              <w:widowControl w:val="0"/>
              <w:tabs>
                <w:tab w:val="left" w:pos="425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</w:pPr>
            <w:r w:rsidRPr="008F0533"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  <w:t>ΕΛΛΗΝΙΚΗ ΔΗΜΟΚΡΑΤΙΑ</w:t>
            </w:r>
          </w:p>
          <w:p w14:paraId="347D88BF" w14:textId="77777777" w:rsidR="008F0533" w:rsidRPr="008F0533" w:rsidRDefault="008F0533" w:rsidP="008F0533">
            <w:pPr>
              <w:widowControl w:val="0"/>
              <w:tabs>
                <w:tab w:val="left" w:pos="4253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</w:pPr>
            <w:r w:rsidRPr="008F0533"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  <w:t>ΠΕΡΙΦΕΡΕΙΑ ΠΕΛΟΠΟΝΝΗΣΟΥ</w:t>
            </w:r>
          </w:p>
          <w:p w14:paraId="4EF3D7B6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</w:pPr>
            <w:r w:rsidRPr="008F0533">
              <w:rPr>
                <w:rFonts w:ascii="Arial" w:eastAsia="Cambria" w:hAnsi="Arial" w:cs="Arial"/>
                <w:b/>
                <w:sz w:val="20"/>
                <w:szCs w:val="20"/>
                <w:lang w:val="el-GR"/>
              </w:rPr>
              <w:t>ΔΙΕΥΘΥΝΣΗ ΤΕΧΝΙΚΩΝ ΕΡΓΩΝ</w:t>
            </w:r>
          </w:p>
          <w:p w14:paraId="7BA7302A" w14:textId="77777777" w:rsidR="008F0533" w:rsidRPr="008F0533" w:rsidRDefault="008F0533" w:rsidP="008F0533">
            <w:pPr>
              <w:suppressAutoHyphens/>
              <w:overflowPunct w:val="0"/>
              <w:autoSpaceDE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el-GR" w:eastAsia="ar-SA"/>
              </w:rPr>
            </w:pPr>
            <w:r w:rsidRPr="008F0533">
              <w:rPr>
                <w:rFonts w:ascii="Arial" w:eastAsia="Times New Roman" w:hAnsi="Arial" w:cs="Arial"/>
                <w:b/>
                <w:sz w:val="20"/>
                <w:szCs w:val="20"/>
                <w:lang w:val="el-GR" w:eastAsia="ar-SA"/>
              </w:rPr>
              <w:t>ΤΜΗΜΑ ΔΟΜΩΝ ΠΕΡΙΒΑΛΛΟΝΤΟΣ</w:t>
            </w:r>
          </w:p>
          <w:p w14:paraId="57EFAD4C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mbria" w:hAnsi="Arial" w:cs="Arial"/>
                <w:b/>
                <w:sz w:val="20"/>
                <w:szCs w:val="20"/>
                <w:lang w:val="en-US"/>
              </w:rPr>
            </w:pPr>
          </w:p>
          <w:p w14:paraId="20D82822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mbria" w:hAnsi="Arial" w:cs="Cambria"/>
                <w:b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14:paraId="1F886CEE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4FC7B25D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3B1273B3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>ΕΡΓΟ:</w:t>
            </w:r>
          </w:p>
          <w:p w14:paraId="4DED72AB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2954DF64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380ACDEE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118AEBB2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1980C30A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7BC71306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right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 xml:space="preserve"> ΧΡΗΜΑΤΟΔΟΤΗΣΗ:</w:t>
            </w:r>
          </w:p>
          <w:p w14:paraId="1F31B675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513161EC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6E867625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376F5A5C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45EA4B12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484ECE9A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  <w:p w14:paraId="1258B45A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>ΠΡΟΫΠΟΛΟΓΙΣΜΟΣ:</w:t>
            </w:r>
          </w:p>
          <w:p w14:paraId="700BA254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Cambria" w:hAnsi="Cambria" w:cs="Cambria"/>
                <w:b/>
                <w:lang w:val="el-GR"/>
              </w:rPr>
            </w:pPr>
          </w:p>
        </w:tc>
        <w:tc>
          <w:tcPr>
            <w:tcW w:w="3969" w:type="dxa"/>
          </w:tcPr>
          <w:p w14:paraId="095F7538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2E208CD5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31C796A7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 xml:space="preserve">ΑΞΙΟΠΟΙΗΣΗ &amp; ΑΝΑΔΕΙΞΗ ΤΟΥ ΚΑΤΗΡΓΗΜΕΝΟΥ ΔΙΚΤΥΟΥ ΣΙΔΗΡΟΔΡΟΜΙΚΗΣ ΓΡΑΜΜΗΣ ΚΟΡΙΝΘΟΥ-ΒΕΛΟ ΣΕ ΠΕΡΙΒΑΛΛΟΝΤΙΚΟ ΠΑΡΚΟ </w:t>
            </w:r>
          </w:p>
          <w:p w14:paraId="50EB6540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71982742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>ΠΡΟΓΡΑΜΜΑ «ΠΑΡΕΜΒΑΣΕΙΣ ΜΕ ΣΤΟΧΟ ΤΗΝ ΒΕΛΤΙΩΣΗ</w:t>
            </w:r>
          </w:p>
          <w:p w14:paraId="7526F51A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 xml:space="preserve">ΤΟΥ ΔΗΜΟΣΙΟΥ ΧΩΡΟΥ», ΥΠΟΥΡΓΕΙΟ ΠΕΡΙΒΑΛΛΟΝΤΟΣ &amp; ΕΝΕΡΓΕΙΑΣ, </w:t>
            </w:r>
          </w:p>
          <w:p w14:paraId="7295D676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79515BFC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</w:p>
          <w:p w14:paraId="4142BAC6" w14:textId="77777777" w:rsidR="008F0533" w:rsidRPr="008F0533" w:rsidRDefault="008F0533" w:rsidP="008F0533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Cambria" w:hAnsi="Cambria" w:cs="Cambria"/>
                <w:b/>
                <w:lang w:val="el-GR"/>
              </w:rPr>
            </w:pPr>
            <w:r w:rsidRPr="008F0533">
              <w:rPr>
                <w:rFonts w:ascii="Cambria" w:eastAsia="Cambria" w:hAnsi="Cambria" w:cs="Cambria"/>
                <w:b/>
                <w:lang w:val="el-GR"/>
              </w:rPr>
              <w:t>5.000.000,00 ΕΥΡΩ</w:t>
            </w:r>
          </w:p>
        </w:tc>
      </w:tr>
      <w:bookmarkEnd w:id="0"/>
    </w:tbl>
    <w:p w14:paraId="5A3C2ADF" w14:textId="51459144" w:rsidR="008F0533" w:rsidRDefault="008F0533">
      <w:pPr>
        <w:rPr>
          <w:rFonts w:ascii="Cambria" w:hAnsi="Cambria"/>
          <w:lang w:val="el-GR"/>
        </w:rPr>
      </w:pPr>
    </w:p>
    <w:p w14:paraId="74E2B8E3" w14:textId="38DBDED7" w:rsidR="008F0533" w:rsidRDefault="008F0533">
      <w:pPr>
        <w:rPr>
          <w:rFonts w:ascii="Cambria" w:hAnsi="Cambria"/>
          <w:lang w:val="el-GR"/>
        </w:rPr>
      </w:pPr>
    </w:p>
    <w:p w14:paraId="6600BA0A" w14:textId="44EE0CF7" w:rsidR="008F0533" w:rsidRDefault="008F0533">
      <w:pPr>
        <w:rPr>
          <w:rFonts w:ascii="Cambria" w:hAnsi="Cambria"/>
          <w:lang w:val="el-GR"/>
        </w:rPr>
      </w:pPr>
    </w:p>
    <w:p w14:paraId="7B7438D1" w14:textId="1AF14FEB" w:rsidR="008F0533" w:rsidRPr="00EF2A9F" w:rsidRDefault="008F0533" w:rsidP="008F0533">
      <w:pPr>
        <w:jc w:val="center"/>
        <w:rPr>
          <w:rFonts w:ascii="Cambria" w:eastAsia="Times New Roman" w:hAnsi="Cambria" w:cs="Arial"/>
          <w:b/>
          <w:bCs/>
          <w:sz w:val="32"/>
          <w:szCs w:val="32"/>
          <w:lang w:eastAsia="en-GB"/>
        </w:rPr>
      </w:pPr>
      <w:r w:rsidRPr="008F0533">
        <w:rPr>
          <w:rFonts w:ascii="Cambria" w:eastAsia="Times New Roman" w:hAnsi="Cambria" w:cs="Arial"/>
          <w:b/>
          <w:bCs/>
          <w:sz w:val="32"/>
          <w:szCs w:val="32"/>
          <w:lang w:eastAsia="en-GB"/>
        </w:rPr>
        <w:t>ΠΙΝΑΚΑΣ ΣΥΜΜΟΡΦΩΣΗΣ</w:t>
      </w:r>
    </w:p>
    <w:p w14:paraId="11C4679A" w14:textId="657DD0F9" w:rsidR="008F0533" w:rsidRPr="00B65A71" w:rsidRDefault="00EF2A9F" w:rsidP="00EF2A9F">
      <w:pPr>
        <w:jc w:val="center"/>
        <w:rPr>
          <w:rFonts w:ascii="Cambria" w:eastAsia="Times New Roman" w:hAnsi="Cambria" w:cs="Arial"/>
          <w:lang w:val="el-GR" w:eastAsia="en-GB"/>
        </w:rPr>
      </w:pPr>
      <w:r w:rsidRPr="00B65A71">
        <w:rPr>
          <w:rFonts w:ascii="Cambria" w:eastAsia="Times New Roman" w:hAnsi="Cambria" w:cs="Arial"/>
          <w:lang w:val="el-GR" w:eastAsia="en-GB"/>
        </w:rPr>
        <w:t>(σύμφωνα με το άρθρο 50 παρ. 4 &amp; το άρθρο 98 παρ. 1 περ. γ) υποπερ. γγ) του ν. 4412/2016)</w:t>
      </w:r>
    </w:p>
    <w:p w14:paraId="1658A335" w14:textId="6179DC1A" w:rsidR="008F0533" w:rsidRDefault="008F0533">
      <w:pPr>
        <w:rPr>
          <w:rFonts w:ascii="Cambria" w:hAnsi="Cambria"/>
          <w:lang w:val="el-GR"/>
        </w:rPr>
      </w:pPr>
    </w:p>
    <w:p w14:paraId="1AFDC5F6" w14:textId="14A03328" w:rsidR="008F0533" w:rsidRDefault="008F0533">
      <w:pPr>
        <w:rPr>
          <w:rFonts w:ascii="Cambria" w:hAnsi="Cambria"/>
          <w:lang w:val="el-GR"/>
        </w:rPr>
      </w:pPr>
    </w:p>
    <w:p w14:paraId="60D72F44" w14:textId="3A3D2436" w:rsidR="008F0533" w:rsidRDefault="008F0533">
      <w:pPr>
        <w:rPr>
          <w:rFonts w:ascii="Cambria" w:hAnsi="Cambria"/>
          <w:lang w:val="el-GR"/>
        </w:rPr>
      </w:pPr>
    </w:p>
    <w:p w14:paraId="56A303A8" w14:textId="46D02E48" w:rsidR="008F0533" w:rsidRDefault="008F0533">
      <w:pPr>
        <w:rPr>
          <w:rFonts w:ascii="Cambria" w:hAnsi="Cambria"/>
          <w:lang w:val="el-GR"/>
        </w:rPr>
      </w:pPr>
    </w:p>
    <w:p w14:paraId="3B8C495D" w14:textId="0FE73A06" w:rsidR="008F0533" w:rsidRDefault="008F0533">
      <w:pPr>
        <w:rPr>
          <w:rFonts w:ascii="Cambria" w:hAnsi="Cambria"/>
          <w:lang w:val="el-GR"/>
        </w:rPr>
      </w:pPr>
    </w:p>
    <w:p w14:paraId="34A9A55D" w14:textId="6B39A890" w:rsidR="008F0533" w:rsidRDefault="008F0533">
      <w:pPr>
        <w:rPr>
          <w:rFonts w:ascii="Cambria" w:hAnsi="Cambria"/>
          <w:lang w:val="el-GR"/>
        </w:rPr>
      </w:pPr>
    </w:p>
    <w:p w14:paraId="1E049CF7" w14:textId="320684ED" w:rsidR="008F0533" w:rsidRDefault="008F0533">
      <w:pPr>
        <w:rPr>
          <w:rFonts w:ascii="Cambria" w:hAnsi="Cambria"/>
          <w:lang w:val="el-GR"/>
        </w:rPr>
      </w:pPr>
    </w:p>
    <w:p w14:paraId="6891A5AC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  <w:bookmarkStart w:id="1" w:name="_Hlk117600120"/>
    </w:p>
    <w:p w14:paraId="71E7397C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</w:p>
    <w:p w14:paraId="4C129BD4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</w:p>
    <w:p w14:paraId="35046631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</w:p>
    <w:p w14:paraId="6641E4C4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</w:p>
    <w:p w14:paraId="49655B22" w14:textId="77777777" w:rsidR="008F0533" w:rsidRPr="00EF2A9F" w:rsidRDefault="008F0533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</w:p>
    <w:p w14:paraId="6EB4C23A" w14:textId="6D693E9D" w:rsidR="008F0533" w:rsidRPr="00D76360" w:rsidRDefault="00D76360" w:rsidP="008F0533">
      <w:pPr>
        <w:jc w:val="center"/>
        <w:rPr>
          <w:rFonts w:asciiTheme="majorHAnsi" w:hAnsiTheme="majorHAnsi"/>
          <w:b/>
          <w:bCs/>
          <w:spacing w:val="-1"/>
          <w:sz w:val="28"/>
          <w:szCs w:val="28"/>
          <w:lang w:val="el-GR"/>
        </w:rPr>
      </w:pPr>
      <w:r>
        <w:rPr>
          <w:rFonts w:asciiTheme="majorHAnsi" w:hAnsiTheme="majorHAnsi"/>
          <w:b/>
          <w:bCs/>
          <w:spacing w:val="-1"/>
          <w:sz w:val="28"/>
          <w:szCs w:val="28"/>
          <w:lang w:val="el-GR"/>
        </w:rPr>
        <w:t>ΜΑΪΟΣ</w:t>
      </w:r>
      <w:r w:rsidR="008F0533" w:rsidRPr="008F0533">
        <w:rPr>
          <w:rFonts w:asciiTheme="majorHAnsi" w:hAnsiTheme="majorHAnsi"/>
          <w:b/>
          <w:bCs/>
          <w:spacing w:val="-1"/>
          <w:sz w:val="28"/>
          <w:szCs w:val="28"/>
        </w:rPr>
        <w:t xml:space="preserve"> 202</w:t>
      </w:r>
      <w:r>
        <w:rPr>
          <w:rFonts w:asciiTheme="majorHAnsi" w:hAnsiTheme="majorHAnsi"/>
          <w:b/>
          <w:bCs/>
          <w:spacing w:val="-1"/>
          <w:sz w:val="28"/>
          <w:szCs w:val="28"/>
          <w:lang w:val="el-GR"/>
        </w:rPr>
        <w:t>3</w:t>
      </w:r>
    </w:p>
    <w:p w14:paraId="6DCDF82A" w14:textId="77777777" w:rsidR="008F0533" w:rsidRPr="008F0533" w:rsidRDefault="008F0533" w:rsidP="008F0533">
      <w:pPr>
        <w:jc w:val="center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4862"/>
        <w:gridCol w:w="1953"/>
        <w:gridCol w:w="1399"/>
        <w:gridCol w:w="1627"/>
      </w:tblGrid>
      <w:tr w:rsidR="008E6741" w:rsidRPr="002225A1" w14:paraId="7F7BBDFC" w14:textId="77777777" w:rsidTr="008F0533">
        <w:trPr>
          <w:cantSplit/>
          <w:trHeight w:val="794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bookmarkEnd w:id="1"/>
          <w:p w14:paraId="252E623E" w14:textId="77777777" w:rsidR="008E6741" w:rsidRPr="002225A1" w:rsidRDefault="008E6741" w:rsidP="00CE22D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 xml:space="preserve">ΠΑΡΑΡΤΗΜΑ </w:t>
            </w:r>
            <w:r w:rsidR="008A5016"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 xml:space="preserve">I </w:t>
            </w: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 xml:space="preserve">: </w:t>
            </w:r>
            <w:bookmarkStart w:id="2" w:name="_Hlk117600597"/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ΠΙΝΑΚΑΣ ΣΥΜΜΟΡΦΩΣΗΣ</w:t>
            </w:r>
            <w:bookmarkEnd w:id="2"/>
          </w:p>
        </w:tc>
      </w:tr>
      <w:tr w:rsidR="00664EC7" w:rsidRPr="00B65A71" w14:paraId="4B1E4613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4934681A" w14:textId="77777777" w:rsidR="00664EC7" w:rsidRPr="002225A1" w:rsidRDefault="00664EC7" w:rsidP="00664EC7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hideMark/>
          </w:tcPr>
          <w:p w14:paraId="7A8A9B83" w14:textId="09A50733" w:rsidR="00664EC7" w:rsidRPr="00664EC7" w:rsidRDefault="00664EC7" w:rsidP="00664EC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>
              <w:rPr>
                <w:rStyle w:val="a4"/>
                <w:lang w:val="el-GR"/>
              </w:rPr>
              <w:t>ΈΡΓΟ</w:t>
            </w:r>
            <w:r w:rsidRPr="00664EC7">
              <w:rPr>
                <w:rStyle w:val="a4"/>
                <w:lang w:val="el-GR"/>
              </w:rPr>
              <w:t>: &lt;&lt;ΑΞΙΟΠΟΙΗΣΗ &amp; ΑΝΑΔΕΙΞΗ ΤΟΥ ΚΑΤΗΡΓΗΜΕΝΟΥ ΔΙΚΤΥΟΥ ΣΙΔΗΡΟΔΡΟΜΙΚΗΣ ΓΡΑΜΜΗΣ ΚΟΡΙΝΘΟΥ – ΒΕΛΟ ΣΕ ΠΕΡΙΒΑΛΛΟΝΤΙΚΟ ΠΑΡΚΟ&gt;&gt;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27CEA46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3458AA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C3A7EC5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664EC7" w:rsidRPr="002225A1" w14:paraId="6E8872E4" w14:textId="77777777" w:rsidTr="008F0533">
        <w:trPr>
          <w:cantSplit/>
          <w:trHeight w:val="907"/>
        </w:trPr>
        <w:tc>
          <w:tcPr>
            <w:tcW w:w="294" w:type="pct"/>
            <w:shd w:val="clear" w:color="auto" w:fill="auto"/>
            <w:vAlign w:val="center"/>
            <w:hideMark/>
          </w:tcPr>
          <w:p w14:paraId="63732011" w14:textId="77777777" w:rsidR="00664EC7" w:rsidRPr="002225A1" w:rsidRDefault="00664EC7" w:rsidP="008F053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A/A</w:t>
            </w:r>
          </w:p>
        </w:tc>
        <w:tc>
          <w:tcPr>
            <w:tcW w:w="2325" w:type="pct"/>
            <w:shd w:val="clear" w:color="auto" w:fill="auto"/>
            <w:vAlign w:val="center"/>
            <w:hideMark/>
          </w:tcPr>
          <w:p w14:paraId="52A20BDC" w14:textId="77777777" w:rsidR="00664EC7" w:rsidRPr="002225A1" w:rsidRDefault="00664EC7" w:rsidP="008F053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ΠΕΡΙΓΡΑΦΗ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2DADCF0A" w14:textId="77777777" w:rsidR="00664EC7" w:rsidRPr="002225A1" w:rsidRDefault="00664EC7" w:rsidP="008F053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ΑΠΑΙΤΗΣΗ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EC7D7C" w14:textId="77777777" w:rsidR="00664EC7" w:rsidRPr="002225A1" w:rsidRDefault="00664EC7" w:rsidP="008F053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ΑΠΑΝΤΗΣΗ</w:t>
            </w: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br/>
              <w:t>(ΝΑΙ/ΟΧΙ)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2E96E97F" w14:textId="77777777" w:rsidR="00664EC7" w:rsidRPr="002225A1" w:rsidRDefault="00664EC7" w:rsidP="008F053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ΠΑΡΑΠΟΜΠΗ</w:t>
            </w:r>
          </w:p>
        </w:tc>
      </w:tr>
      <w:tr w:rsidR="00664EC7" w:rsidRPr="00F052A1" w14:paraId="703DDC00" w14:textId="77777777" w:rsidTr="008F0533">
        <w:trPr>
          <w:cantSplit/>
          <w:trHeight w:val="737"/>
        </w:trPr>
        <w:tc>
          <w:tcPr>
            <w:tcW w:w="294" w:type="pct"/>
            <w:shd w:val="clear" w:color="auto" w:fill="DBE5F1" w:themeFill="accent1" w:themeFillTint="33"/>
            <w:vAlign w:val="center"/>
            <w:hideMark/>
          </w:tcPr>
          <w:p w14:paraId="03AC9928" w14:textId="52B5CA14" w:rsidR="00664EC7" w:rsidRPr="002225A1" w:rsidRDefault="00664EC7" w:rsidP="008F053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en-GB"/>
              </w:rPr>
            </w:pPr>
          </w:p>
        </w:tc>
        <w:tc>
          <w:tcPr>
            <w:tcW w:w="2325" w:type="pct"/>
            <w:shd w:val="clear" w:color="auto" w:fill="DBE5F1" w:themeFill="accent1" w:themeFillTint="33"/>
            <w:vAlign w:val="center"/>
            <w:hideMark/>
          </w:tcPr>
          <w:p w14:paraId="644D36EF" w14:textId="31B7157B" w:rsidR="00F052A1" w:rsidRDefault="00664EC7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ΤΟΜΟΣ </w:t>
            </w: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A</w:t>
            </w: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 : ΑΡΧΙΤΕΚΤΟΝΙΚΗ </w:t>
            </w:r>
            <w:r w:rsidR="00B04655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ΠΡΟΜΕΛΕΤΗ</w:t>
            </w:r>
          </w:p>
          <w:p w14:paraId="0F7C3E9E" w14:textId="5F24FBD4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  <w:tc>
          <w:tcPr>
            <w:tcW w:w="934" w:type="pct"/>
            <w:shd w:val="clear" w:color="auto" w:fill="DBE5F1" w:themeFill="accent1" w:themeFillTint="33"/>
            <w:vAlign w:val="center"/>
            <w:hideMark/>
          </w:tcPr>
          <w:p w14:paraId="2C7AF7E2" w14:textId="2316484B" w:rsidR="00664EC7" w:rsidRPr="002225A1" w:rsidRDefault="00664EC7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  <w:tc>
          <w:tcPr>
            <w:tcW w:w="669" w:type="pct"/>
            <w:shd w:val="clear" w:color="auto" w:fill="DBE5F1" w:themeFill="accent1" w:themeFillTint="33"/>
            <w:vAlign w:val="center"/>
            <w:hideMark/>
          </w:tcPr>
          <w:p w14:paraId="048473B2" w14:textId="28E035B9" w:rsidR="00664EC7" w:rsidRPr="002225A1" w:rsidRDefault="00664EC7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  <w:tc>
          <w:tcPr>
            <w:tcW w:w="778" w:type="pct"/>
            <w:shd w:val="clear" w:color="auto" w:fill="DBE5F1" w:themeFill="accent1" w:themeFillTint="33"/>
            <w:vAlign w:val="center"/>
            <w:hideMark/>
          </w:tcPr>
          <w:p w14:paraId="685717ED" w14:textId="3C79B0D5" w:rsidR="00664EC7" w:rsidRPr="002225A1" w:rsidRDefault="00664EC7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</w:tr>
      <w:tr w:rsidR="00664EC7" w:rsidRPr="00B65A71" w14:paraId="2C00EE94" w14:textId="77777777" w:rsidTr="008F0533">
        <w:trPr>
          <w:cantSplit/>
        </w:trPr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102DE457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4B9D864B" w14:textId="77777777" w:rsidR="00664EC7" w:rsidRPr="002225A1" w:rsidRDefault="00664EC7" w:rsidP="00664EC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ΠΕΡΙΕΧΟΜΕΝΑ ΚΑΙ ΔΟΜΗ ΤΟΜΟΥ </w:t>
            </w: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A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7535B6EC" w14:textId="545BD4F5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>Συμμόρφωση με τις</w:t>
            </w:r>
            <w:r w:rsidRPr="002225A1">
              <w:rPr>
                <w:rFonts w:ascii="Cambria" w:eastAsia="Times New Roman" w:hAnsi="Cambria" w:cs="Arial"/>
                <w:lang w:val="el-GR" w:eastAsia="en-GB"/>
              </w:rPr>
              <w:br/>
              <w:t xml:space="preserve">απαιτήσεις του ΚΜΕ (Κανονισμός μελετών Έργου)     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B7671C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EFB5BE4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664EC7" w:rsidRPr="00B65A71" w14:paraId="77A07D41" w14:textId="77777777" w:rsidTr="008F0533">
        <w:trPr>
          <w:cantSplit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14:paraId="3ACD78CF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664EC7" w:rsidRPr="002225A1" w14:paraId="79C3EC68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62F22192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1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7DFEBAB9" w14:textId="77777777" w:rsidR="00664EC7" w:rsidRPr="002225A1" w:rsidRDefault="00664EC7" w:rsidP="00664EC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 xml:space="preserve">ΣΧΕΔΙΑ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04E3F7F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E6C161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639582B3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664EC7" w:rsidRPr="00B65A71" w14:paraId="2C2ACF8F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6C515ABF" w14:textId="77777777" w:rsidR="00664EC7" w:rsidRPr="002225A1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1.1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08135317" w14:textId="11E2ED70" w:rsidR="00664EC7" w:rsidRPr="00664EC7" w:rsidRDefault="00976218" w:rsidP="00664EC7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>
              <w:rPr>
                <w:rFonts w:ascii="Cambria" w:eastAsia="Times New Roman" w:hAnsi="Cambria" w:cs="Arial"/>
                <w:lang w:val="el-GR" w:eastAsia="en-GB"/>
              </w:rPr>
              <w:t>ΣΧΕΔΙΟ ΓΕΝΙΚΗΣ ΔΙΑΤΑΞΗΣ ΤΟΥ ΧΩΡΟΥ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68675D03" w14:textId="77777777" w:rsidR="00664EC7" w:rsidRPr="00664EC7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683D1D" w14:textId="77777777" w:rsidR="00664EC7" w:rsidRPr="00664EC7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9FD797F" w14:textId="77777777" w:rsidR="00664EC7" w:rsidRPr="00664EC7" w:rsidRDefault="00664EC7" w:rsidP="00664EC7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3F2CCF" w:rsidRPr="002225A1" w14:paraId="019E20A5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0169734D" w14:textId="77777777" w:rsidR="003F2CCF" w:rsidRPr="00664EC7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4578F5FD" w14:textId="62059045" w:rsidR="003F2CCF" w:rsidRPr="002225A1" w:rsidRDefault="003F2CCF" w:rsidP="003F2CCF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Κ.Μ.Ε.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4C81BA69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D928BC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0FC7EED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3F2CCF" w:rsidRPr="009E6D8C" w14:paraId="18B56612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2A57058D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1.2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677CC11F" w14:textId="745EC022" w:rsidR="003F2CCF" w:rsidRPr="003F2CCF" w:rsidRDefault="00976218" w:rsidP="003F2CCF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>
              <w:rPr>
                <w:rFonts w:ascii="Cambria" w:eastAsia="Times New Roman" w:hAnsi="Cambria" w:cs="Arial"/>
                <w:lang w:val="el-GR" w:eastAsia="en-GB"/>
              </w:rPr>
              <w:t xml:space="preserve">ΔΙΑΤΟΜΕΣ/ΟΨΟΤΟΜΕΣ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809B1DE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F96D82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09EB0898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3F2CCF" w:rsidRPr="002225A1" w14:paraId="754B0F02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02197285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254B11B7" w14:textId="697AA723" w:rsidR="003F2CCF" w:rsidRPr="002225A1" w:rsidRDefault="003F2CCF" w:rsidP="003F2CCF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</w:t>
            </w:r>
            <w:r w:rsidR="00642EEC">
              <w:rPr>
                <w:rFonts w:ascii="Cambria" w:eastAsia="Times New Roman" w:hAnsi="Cambria" w:cs="Arial"/>
                <w:lang w:val="el-GR" w:eastAsia="en-GB"/>
              </w:rPr>
              <w:t>.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4BF35234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A572A0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762B46E1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3F2CCF" w:rsidRPr="002225A1" w14:paraId="332BB4F2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0F5802B0" w14:textId="75D3BB21" w:rsidR="003F2CCF" w:rsidRPr="00976218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1.</w:t>
            </w:r>
            <w:r w:rsidR="00976218">
              <w:rPr>
                <w:rFonts w:ascii="Cambria" w:eastAsia="Times New Roman" w:hAnsi="Cambria" w:cs="Arial"/>
                <w:lang w:val="el-GR" w:eastAsia="en-GB"/>
              </w:rPr>
              <w:t>3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3E6BD74E" w14:textId="782BD11F" w:rsidR="003F2CCF" w:rsidRPr="003F2CCF" w:rsidRDefault="003F2CCF" w:rsidP="003F2CCF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 xml:space="preserve">ΣΧΕΔΙΑ </w:t>
            </w:r>
            <w:r>
              <w:rPr>
                <w:rFonts w:ascii="Cambria" w:eastAsia="Times New Roman" w:hAnsi="Cambria" w:cs="Arial"/>
                <w:lang w:val="el-GR" w:eastAsia="en-GB"/>
              </w:rPr>
              <w:t>ΟΡΙΖΟΝΤΙΟΓΡΑΦΙΑΣ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4A2F9C1C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84B0AC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07A6970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3F2CCF" w:rsidRPr="002225A1" w14:paraId="41B2867F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2EC977CA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02054BFD" w14:textId="18726989" w:rsidR="003F2CCF" w:rsidRPr="002225A1" w:rsidRDefault="003F2CCF" w:rsidP="003F2CCF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Κ.Μ.Ε.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2040E6F4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E8E167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251C1731" w14:textId="77777777" w:rsidR="003F2CCF" w:rsidRPr="002225A1" w:rsidRDefault="003F2CCF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2225A1" w14:paraId="3A96FE3B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</w:tcPr>
          <w:p w14:paraId="786A9044" w14:textId="32EFF133" w:rsidR="00F052A1" w:rsidRPr="002225A1" w:rsidRDefault="00F052A1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>
              <w:rPr>
                <w:rFonts w:ascii="Cambria" w:eastAsia="Times New Roman" w:hAnsi="Cambria" w:cs="Arial"/>
                <w:lang w:eastAsia="en-GB"/>
              </w:rPr>
              <w:t>1.4</w:t>
            </w:r>
          </w:p>
        </w:tc>
        <w:tc>
          <w:tcPr>
            <w:tcW w:w="2325" w:type="pct"/>
            <w:shd w:val="clear" w:color="auto" w:fill="auto"/>
            <w:vAlign w:val="bottom"/>
          </w:tcPr>
          <w:p w14:paraId="2B2D68EE" w14:textId="57BFEF97" w:rsidR="00F052A1" w:rsidRPr="00F052A1" w:rsidRDefault="00F052A1" w:rsidP="003F2CCF">
            <w:pPr>
              <w:spacing w:after="0" w:line="240" w:lineRule="auto"/>
              <w:rPr>
                <w:rFonts w:ascii="Cambria" w:eastAsia="Times New Roman" w:hAnsi="Cambria" w:cs="Arial"/>
                <w:lang w:val="en-US" w:eastAsia="en-GB"/>
              </w:rPr>
            </w:pPr>
            <w:r>
              <w:rPr>
                <w:rFonts w:ascii="Cambria" w:eastAsia="Times New Roman" w:hAnsi="Cambria" w:cs="Arial"/>
                <w:lang w:val="el-GR" w:eastAsia="en-GB"/>
              </w:rPr>
              <w:t xml:space="preserve">ΚΑΤΟΨΕΙΣ 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081F3F6B" w14:textId="77777777" w:rsidR="00F052A1" w:rsidRPr="002225A1" w:rsidRDefault="00F052A1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31D08DE4" w14:textId="77777777" w:rsidR="00F052A1" w:rsidRPr="002225A1" w:rsidRDefault="00F052A1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14:paraId="28E02923" w14:textId="77777777" w:rsidR="00F052A1" w:rsidRPr="002225A1" w:rsidRDefault="00F052A1" w:rsidP="003F2CCF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</w:tr>
      <w:tr w:rsidR="00F052A1" w:rsidRPr="00F052A1" w14:paraId="68FC463F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</w:tcPr>
          <w:p w14:paraId="5AB35768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2325" w:type="pct"/>
            <w:shd w:val="clear" w:color="auto" w:fill="auto"/>
            <w:vAlign w:val="bottom"/>
          </w:tcPr>
          <w:p w14:paraId="2D2D26CB" w14:textId="4ED8B178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Κ.Μ.Ε. 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83616CF" w14:textId="79BF1081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E15CD9B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14:paraId="757D74F1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</w:p>
        </w:tc>
      </w:tr>
      <w:tr w:rsidR="00F052A1" w:rsidRPr="002225A1" w14:paraId="0062C7CD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78DE8BDA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2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0CA8229C" w14:textId="5712D481" w:rsidR="00F052A1" w:rsidRPr="003F2CCF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ΤΕΧΝΙΚΗ ΕΚΘΕΣΗ </w:t>
            </w:r>
            <w:r>
              <w:rPr>
                <w:rFonts w:ascii="Cambria" w:eastAsia="Times New Roman" w:hAnsi="Cambria" w:cs="Arial"/>
                <w:b/>
                <w:bCs/>
                <w:lang w:val="en-US" w:eastAsia="en-GB"/>
              </w:rPr>
              <w:t xml:space="preserve">&amp;  </w:t>
            </w: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ΠΕΡΙΓΡΑΦΗ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29446A41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AD0034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7ED9465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F052A1" w:rsidRPr="008E0D58" w14:paraId="5D63ACB2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</w:tcPr>
          <w:p w14:paraId="072F1603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2325" w:type="pct"/>
            <w:shd w:val="clear" w:color="auto" w:fill="auto"/>
            <w:vAlign w:val="bottom"/>
          </w:tcPr>
          <w:p w14:paraId="346C2311" w14:textId="26571405" w:rsidR="00F052A1" w:rsidRPr="00642EEC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642EEC">
              <w:rPr>
                <w:rFonts w:ascii="Cambria" w:eastAsia="Times New Roman" w:hAnsi="Cambria" w:cs="Arial"/>
                <w:lang w:val="el-GR" w:eastAsia="en-GB"/>
              </w:rPr>
              <w:t>Πληρότητα σύμφωνα με τις απαιτήσεις του ΚΜΕ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38A22EF" w14:textId="55B6A29D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56B09E8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14:paraId="0667F661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</w:p>
        </w:tc>
      </w:tr>
      <w:tr w:rsidR="00F052A1" w:rsidRPr="002225A1" w14:paraId="295CEFEC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5BD7B9DE" w14:textId="6C7DB500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3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7E02507D" w14:textId="77DAD4F3" w:rsidR="00F052A1" w:rsidRPr="003F2CCF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ΤΡΙΣΔΙΑΣΤΑΤΟ ΓΕΩΜΕΤΡΙΚΟ ΜΟΝΤΕΛΟ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9D6B941" w14:textId="3D76A22E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8DD78A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592BCAC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8E0D58" w14:paraId="3838E3F9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6D6CF79D" w14:textId="5D3A19D5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08643BCC" w14:textId="74BAF4FC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τις απαιτήσεις του </w:t>
            </w:r>
            <w:r w:rsidRPr="00642EEC">
              <w:rPr>
                <w:rFonts w:ascii="Cambria" w:eastAsia="Times New Roman" w:hAnsi="Cambria" w:cs="Arial"/>
                <w:lang w:val="el-GR" w:eastAsia="en-GB"/>
              </w:rPr>
              <w:t>ΚΜΕ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0856BB08" w14:textId="54785E5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51E50C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ACCA73F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B65A71" w14:paraId="66F1708E" w14:textId="77777777" w:rsidTr="008F0533">
        <w:trPr>
          <w:cantSplit/>
          <w:trHeight w:val="737"/>
        </w:trPr>
        <w:tc>
          <w:tcPr>
            <w:tcW w:w="294" w:type="pct"/>
            <w:shd w:val="clear" w:color="auto" w:fill="DBE5F1" w:themeFill="accent1" w:themeFillTint="33"/>
            <w:vAlign w:val="center"/>
            <w:hideMark/>
          </w:tcPr>
          <w:p w14:paraId="0F9F1D27" w14:textId="77777777" w:rsidR="00F052A1" w:rsidRPr="00567583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lang w:eastAsia="en-GB"/>
              </w:rPr>
            </w:pPr>
            <w:r w:rsidRPr="00567583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DBE5F1" w:themeFill="accent1" w:themeFillTint="33"/>
            <w:vAlign w:val="center"/>
            <w:hideMark/>
          </w:tcPr>
          <w:p w14:paraId="479CA2F9" w14:textId="207A8FD9" w:rsid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187EC2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ΤΟΜΟΣ Β : ΗΛΕΚΤΡΟΜΗΧΑΝΟΛΟΓΙΚΕΣ </w:t>
            </w:r>
            <w:r w:rsidR="00B04655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ΠΡΟ</w:t>
            </w:r>
            <w:r w:rsidRPr="00187EC2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ΜΕΛΕΤΕΣ ΟΔΙΚΩΝ ΈΡΓΩΝ</w:t>
            </w:r>
          </w:p>
          <w:p w14:paraId="662E1E9B" w14:textId="577B40FB" w:rsidR="00F052A1" w:rsidRPr="00187EC2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  <w:tc>
          <w:tcPr>
            <w:tcW w:w="934" w:type="pct"/>
            <w:shd w:val="clear" w:color="auto" w:fill="DBE5F1" w:themeFill="accent1" w:themeFillTint="33"/>
            <w:vAlign w:val="center"/>
            <w:hideMark/>
          </w:tcPr>
          <w:p w14:paraId="12591E6B" w14:textId="77777777" w:rsidR="00F052A1" w:rsidRP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567583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DBE5F1" w:themeFill="accent1" w:themeFillTint="33"/>
            <w:vAlign w:val="center"/>
            <w:hideMark/>
          </w:tcPr>
          <w:p w14:paraId="7FF096E1" w14:textId="77777777" w:rsidR="00F052A1" w:rsidRP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567583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DBE5F1" w:themeFill="accent1" w:themeFillTint="33"/>
            <w:vAlign w:val="center"/>
            <w:hideMark/>
          </w:tcPr>
          <w:p w14:paraId="4BD935CA" w14:textId="77777777" w:rsidR="00F052A1" w:rsidRP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567583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B65A71" w14:paraId="10DC5F7D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5777E02F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567583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2CE05ACB" w14:textId="77777777" w:rsidR="00F052A1" w:rsidRPr="00187EC2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187EC2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ΠΕΡΙΕΧΟΜΕΝΑ ΚΑΙ ΔΟΜΗ ΤΟΜΟΥ Β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607F0EB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F052A1">
              <w:rPr>
                <w:rFonts w:ascii="Cambria" w:eastAsia="Times New Roman" w:hAnsi="Cambria" w:cs="Arial"/>
                <w:lang w:val="el-GR" w:eastAsia="en-GB"/>
              </w:rPr>
              <w:t>Συμμόρφωση με τις</w:t>
            </w:r>
            <w:r w:rsidRPr="00F052A1">
              <w:rPr>
                <w:rFonts w:ascii="Cambria" w:eastAsia="Times New Roman" w:hAnsi="Cambria" w:cs="Arial"/>
                <w:lang w:val="el-GR" w:eastAsia="en-GB"/>
              </w:rPr>
              <w:br/>
              <w:t xml:space="preserve">απαιτήσεις του ΚΜΕ (Κανονισμός μελετών Έργου)     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B232AC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744EDF60" w14:textId="77777777" w:rsidR="00F052A1" w:rsidRPr="00F052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B65A71" w14:paraId="6EF7F011" w14:textId="77777777" w:rsidTr="008F0533">
        <w:trPr>
          <w:cantSplit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14:paraId="7147EA64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2225A1" w14:paraId="46D6B6AE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38C1B230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1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79DDB892" w14:textId="77777777" w:rsidR="00F052A1" w:rsidRPr="00567583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ΤΕΧΝΙΚΗ ΕΚΘΕΣΗ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49FEB0C6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D07FF5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3BC9C6A7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F052A1" w:rsidRPr="002225A1" w14:paraId="1C5A21D3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362B0C06" w14:textId="77777777" w:rsidR="00F052A1" w:rsidRPr="00664EC7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2C7921B7" w14:textId="77777777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Κ.Μ.Ε.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E0F33A9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3DAD7D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21357F1C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2225A1" w14:paraId="6921D439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48D06E86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2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7F2CE078" w14:textId="77777777" w:rsidR="00F052A1" w:rsidRPr="003F2CCF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ΤΕΥΧΟΣ ΥΠΟΛΟΓΙΣΜΩΝ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77AC5AF8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2AD435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81BAF53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F052A1" w:rsidRPr="00567583" w14:paraId="6B2A2B0D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</w:tcPr>
          <w:p w14:paraId="51D77D13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</w:p>
        </w:tc>
        <w:tc>
          <w:tcPr>
            <w:tcW w:w="2325" w:type="pct"/>
            <w:shd w:val="clear" w:color="auto" w:fill="auto"/>
            <w:vAlign w:val="bottom"/>
          </w:tcPr>
          <w:p w14:paraId="52E63118" w14:textId="77777777" w:rsidR="00F052A1" w:rsidRPr="00567583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Πληρότητα σύμφωνα με τις απαιτήσεις του </w:t>
            </w:r>
            <w:r w:rsidRPr="00642EEC">
              <w:rPr>
                <w:rFonts w:ascii="Cambria" w:eastAsia="Times New Roman" w:hAnsi="Cambria" w:cs="Arial"/>
                <w:lang w:val="el-GR" w:eastAsia="en-GB"/>
              </w:rPr>
              <w:t>ΚΜΕ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63F654D6" w14:textId="77777777" w:rsidR="00F052A1" w:rsidRPr="00567583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 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C217DE4" w14:textId="77777777" w:rsidR="00F052A1" w:rsidRPr="00567583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14:paraId="2BE7801A" w14:textId="77777777" w:rsidR="00F052A1" w:rsidRPr="00567583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</w:p>
        </w:tc>
      </w:tr>
      <w:tr w:rsidR="00F052A1" w:rsidRPr="002225A1" w14:paraId="352218D2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4BC2881C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3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00EC73B7" w14:textId="77777777" w:rsidR="00F052A1" w:rsidRPr="00567583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567583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ΣΧΕΔΙΑ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0A1FE948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4532AC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AB5A259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8E0D58" w14:paraId="031DF666" w14:textId="77777777" w:rsidTr="008F0533">
        <w:trPr>
          <w:cantSplit/>
          <w:trHeight w:val="340"/>
        </w:trPr>
        <w:tc>
          <w:tcPr>
            <w:tcW w:w="294" w:type="pct"/>
            <w:shd w:val="clear" w:color="auto" w:fill="auto"/>
            <w:vAlign w:val="bottom"/>
            <w:hideMark/>
          </w:tcPr>
          <w:p w14:paraId="781F0268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58AC52FB" w14:textId="77777777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τις απαιτήσεις του </w:t>
            </w:r>
            <w:r w:rsidRPr="00642EEC">
              <w:rPr>
                <w:rFonts w:ascii="Cambria" w:eastAsia="Times New Roman" w:hAnsi="Cambria" w:cs="Arial"/>
                <w:lang w:val="el-GR" w:eastAsia="en-GB"/>
              </w:rPr>
              <w:t>ΚΜΕ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65F8431E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33D13C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EEE9D86" w14:textId="77777777" w:rsidR="00F052A1" w:rsidRPr="008E0D58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642EEC" w14:paraId="24730DE5" w14:textId="77777777" w:rsidTr="008F0533">
        <w:trPr>
          <w:cantSplit/>
          <w:trHeight w:val="737"/>
        </w:trPr>
        <w:tc>
          <w:tcPr>
            <w:tcW w:w="294" w:type="pct"/>
            <w:shd w:val="clear" w:color="auto" w:fill="DBE5F1" w:themeFill="accent1" w:themeFillTint="33"/>
            <w:vAlign w:val="center"/>
            <w:hideMark/>
          </w:tcPr>
          <w:p w14:paraId="42971635" w14:textId="77777777" w:rsid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lastRenderedPageBreak/>
              <w:t> </w:t>
            </w:r>
          </w:p>
          <w:p w14:paraId="75FC9E1E" w14:textId="43DAF934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en-GB"/>
              </w:rPr>
            </w:pPr>
          </w:p>
        </w:tc>
        <w:tc>
          <w:tcPr>
            <w:tcW w:w="2325" w:type="pct"/>
            <w:shd w:val="clear" w:color="auto" w:fill="DBE5F1" w:themeFill="accent1" w:themeFillTint="33"/>
            <w:vAlign w:val="center"/>
            <w:hideMark/>
          </w:tcPr>
          <w:p w14:paraId="092E3846" w14:textId="77777777" w:rsidR="00F052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ΤΟΜΟΣ </w:t>
            </w: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Δ</w:t>
            </w: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 : </w:t>
            </w: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ΧΡΟΝΟΔΙΑΓΡΑΜΜΑ ΚΑΤΑΣΚΕΥΗΣ</w:t>
            </w:r>
          </w:p>
          <w:p w14:paraId="774ACDB8" w14:textId="0CC553D8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</w:p>
        </w:tc>
        <w:tc>
          <w:tcPr>
            <w:tcW w:w="934" w:type="pct"/>
            <w:shd w:val="clear" w:color="auto" w:fill="DBE5F1" w:themeFill="accent1" w:themeFillTint="33"/>
            <w:vAlign w:val="center"/>
            <w:hideMark/>
          </w:tcPr>
          <w:p w14:paraId="0BC3108C" w14:textId="77777777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DBE5F1" w:themeFill="accent1" w:themeFillTint="33"/>
            <w:vAlign w:val="center"/>
            <w:hideMark/>
          </w:tcPr>
          <w:p w14:paraId="555E7258" w14:textId="77777777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DBE5F1" w:themeFill="accent1" w:themeFillTint="33"/>
            <w:vAlign w:val="center"/>
            <w:hideMark/>
          </w:tcPr>
          <w:p w14:paraId="23558F9C" w14:textId="77777777" w:rsidR="00F052A1" w:rsidRPr="002225A1" w:rsidRDefault="00F052A1" w:rsidP="008F053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F052A1" w:rsidRPr="00B65A71" w14:paraId="7833790F" w14:textId="77777777" w:rsidTr="008F0533">
        <w:trPr>
          <w:cantSplit/>
        </w:trPr>
        <w:tc>
          <w:tcPr>
            <w:tcW w:w="294" w:type="pct"/>
            <w:shd w:val="clear" w:color="auto" w:fill="auto"/>
            <w:noWrap/>
            <w:vAlign w:val="bottom"/>
            <w:hideMark/>
          </w:tcPr>
          <w:p w14:paraId="6CE8C2D6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388771DF" w14:textId="10658ABB" w:rsidR="00F052A1" w:rsidRPr="00187EC2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ΠΕΡΙΕΧΟΜΕΝΑ ΚΑΙ ΔΟΜΗ ΤΟΜΟΥ</w:t>
            </w:r>
            <w:r>
              <w:rPr>
                <w:rFonts w:ascii="Cambria" w:eastAsia="Times New Roman" w:hAnsi="Cambria" w:cs="Arial"/>
                <w:b/>
                <w:bCs/>
                <w:lang w:val="el-GR" w:eastAsia="en-GB"/>
              </w:rPr>
              <w:t xml:space="preserve"> Δ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3F2841AB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>Συμμόρφωση με τις</w:t>
            </w:r>
            <w:r w:rsidRPr="002225A1">
              <w:rPr>
                <w:rFonts w:ascii="Cambria" w:eastAsia="Times New Roman" w:hAnsi="Cambria" w:cs="Arial"/>
                <w:lang w:val="el-GR" w:eastAsia="en-GB"/>
              </w:rPr>
              <w:br/>
              <w:t xml:space="preserve">απαιτήσεις του ΚΜΕ (Κανονισμός μελετών Έργου)     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6C05CE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79276AA7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</w:tc>
      </w:tr>
      <w:tr w:rsidR="00F052A1" w:rsidRPr="00B65A71" w14:paraId="57AF601C" w14:textId="77777777" w:rsidTr="008F0533">
        <w:trPr>
          <w:cantSplit/>
        </w:trPr>
        <w:tc>
          <w:tcPr>
            <w:tcW w:w="5000" w:type="pct"/>
            <w:gridSpan w:val="5"/>
            <w:shd w:val="clear" w:color="auto" w:fill="auto"/>
            <w:vAlign w:val="bottom"/>
            <w:hideMark/>
          </w:tcPr>
          <w:p w14:paraId="60D21B87" w14:textId="77777777" w:rsidR="00F052A1" w:rsidRPr="00D76360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color w:val="000000"/>
                <w:lang w:eastAsia="en-GB"/>
              </w:rPr>
              <w:t> </w:t>
            </w:r>
          </w:p>
          <w:p w14:paraId="69B81FF8" w14:textId="6DC24634" w:rsidR="008F0533" w:rsidRPr="002225A1" w:rsidRDefault="008F0533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val="el-GR" w:eastAsia="en-GB"/>
              </w:rPr>
            </w:pPr>
          </w:p>
        </w:tc>
      </w:tr>
      <w:tr w:rsidR="00F052A1" w:rsidRPr="00B65A71" w14:paraId="0246A9B1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7E06E50A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1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698DACC9" w14:textId="57401B40" w:rsidR="00F052A1" w:rsidRPr="00187EC2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val="el-GR" w:eastAsia="en-GB"/>
              </w:rPr>
              <w:t>ΤΕΧΝΙΚΗ ΕΚΘΕΣΗ ΜΕΘΟΔΟΛΟΓΙΑΣ ΜΕΛΕΤΗΣ ΚΑΙ ΚΑΤΑΣΚΕΥΗΣ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7B2A9A78" w14:textId="77777777" w:rsidR="00F052A1" w:rsidRPr="00187EC2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74ECAC" w14:textId="77777777" w:rsidR="00F052A1" w:rsidRPr="00187EC2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CA85EB9" w14:textId="77777777" w:rsidR="00F052A1" w:rsidRPr="00187EC2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 </w:t>
            </w:r>
          </w:p>
        </w:tc>
      </w:tr>
      <w:tr w:rsidR="00F052A1" w:rsidRPr="002225A1" w14:paraId="01D17477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2CD093C0" w14:textId="77777777" w:rsidR="00F052A1" w:rsidRPr="00664EC7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58C1096F" w14:textId="77777777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Κ.Μ.Ε. 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0093DB9E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5CEC47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5EE13C41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9E6D8C" w14:paraId="2D428FE3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5B6DAD74" w14:textId="23A94D7F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2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19A42C23" w14:textId="1E36458F" w:rsidR="00F052A1" w:rsidRPr="003F2CCF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b/>
                <w:bCs/>
                <w:lang w:eastAsia="en-GB"/>
              </w:rPr>
              <w:t>ΧΡΟΝΟΔΙΑΓΡΑΜΜΑΤΑ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4A3E01E5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DB9D76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4F348797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  <w:tr w:rsidR="00F052A1" w:rsidRPr="002225A1" w14:paraId="57BF1BD6" w14:textId="77777777" w:rsidTr="008F0533">
        <w:trPr>
          <w:cantSplit/>
        </w:trPr>
        <w:tc>
          <w:tcPr>
            <w:tcW w:w="294" w:type="pct"/>
            <w:shd w:val="clear" w:color="auto" w:fill="auto"/>
            <w:vAlign w:val="bottom"/>
            <w:hideMark/>
          </w:tcPr>
          <w:p w14:paraId="6D96BDBF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2325" w:type="pct"/>
            <w:shd w:val="clear" w:color="auto" w:fill="auto"/>
            <w:vAlign w:val="bottom"/>
            <w:hideMark/>
          </w:tcPr>
          <w:p w14:paraId="4AFA30C3" w14:textId="77777777" w:rsidR="00F052A1" w:rsidRPr="002225A1" w:rsidRDefault="00F052A1" w:rsidP="00F052A1">
            <w:pPr>
              <w:spacing w:after="0" w:line="240" w:lineRule="auto"/>
              <w:rPr>
                <w:rFonts w:ascii="Cambria" w:eastAsia="Times New Roman" w:hAnsi="Cambria" w:cs="Arial"/>
                <w:lang w:val="el-GR" w:eastAsia="en-GB"/>
              </w:rPr>
            </w:pPr>
            <w:r w:rsidRPr="002225A1">
              <w:rPr>
                <w:rFonts w:ascii="Cambria" w:eastAsia="Times New Roman" w:hAnsi="Cambria" w:cs="Arial"/>
                <w:lang w:val="el-GR" w:eastAsia="en-GB"/>
              </w:rPr>
              <w:t xml:space="preserve"> Πληρότητα σύμφωνα με Κ.Μ.Ε</w:t>
            </w:r>
            <w:r>
              <w:rPr>
                <w:rFonts w:ascii="Cambria" w:eastAsia="Times New Roman" w:hAnsi="Cambria" w:cs="Arial"/>
                <w:lang w:val="el-GR" w:eastAsia="en-GB"/>
              </w:rPr>
              <w:t>.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14:paraId="7B2D83B9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ΝΑΙ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235D13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3B667F7" w14:textId="77777777" w:rsidR="00F052A1" w:rsidRPr="002225A1" w:rsidRDefault="00F052A1" w:rsidP="00F052A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en-GB"/>
              </w:rPr>
            </w:pPr>
            <w:r w:rsidRPr="002225A1">
              <w:rPr>
                <w:rFonts w:ascii="Cambria" w:eastAsia="Times New Roman" w:hAnsi="Cambria" w:cs="Arial"/>
                <w:lang w:eastAsia="en-GB"/>
              </w:rPr>
              <w:t> </w:t>
            </w:r>
          </w:p>
        </w:tc>
      </w:tr>
    </w:tbl>
    <w:p w14:paraId="034E4522" w14:textId="50822993" w:rsidR="008E6741" w:rsidRDefault="008E6741" w:rsidP="00773AD3">
      <w:pPr>
        <w:rPr>
          <w:rFonts w:ascii="Cambria" w:hAnsi="Cambria"/>
        </w:rPr>
      </w:pPr>
    </w:p>
    <w:p w14:paraId="7A2D6ECF" w14:textId="77777777" w:rsidR="008F0533" w:rsidRPr="008F0533" w:rsidRDefault="008F0533" w:rsidP="00773AD3">
      <w:pPr>
        <w:rPr>
          <w:rFonts w:ascii="Cambria" w:hAnsi="Cambria"/>
          <w:lang w:val="el-GR"/>
        </w:rPr>
      </w:pPr>
    </w:p>
    <w:sectPr w:rsidR="008F0533" w:rsidRPr="008F0533" w:rsidSect="008F0533">
      <w:pgSz w:w="11906" w:h="16838"/>
      <w:pgMar w:top="993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741"/>
    <w:rsid w:val="00187EC2"/>
    <w:rsid w:val="002225A1"/>
    <w:rsid w:val="00267FF5"/>
    <w:rsid w:val="00306316"/>
    <w:rsid w:val="003F2CCF"/>
    <w:rsid w:val="00567583"/>
    <w:rsid w:val="00642EEC"/>
    <w:rsid w:val="00664EC7"/>
    <w:rsid w:val="00703C62"/>
    <w:rsid w:val="00773AD3"/>
    <w:rsid w:val="0079579F"/>
    <w:rsid w:val="0082067D"/>
    <w:rsid w:val="008A5016"/>
    <w:rsid w:val="008E0D58"/>
    <w:rsid w:val="008E6741"/>
    <w:rsid w:val="008F0533"/>
    <w:rsid w:val="00976218"/>
    <w:rsid w:val="009E6D8C"/>
    <w:rsid w:val="00AA125F"/>
    <w:rsid w:val="00B04655"/>
    <w:rsid w:val="00B65A71"/>
    <w:rsid w:val="00BC43CB"/>
    <w:rsid w:val="00D76360"/>
    <w:rsid w:val="00EF2A9F"/>
    <w:rsid w:val="00F052A1"/>
    <w:rsid w:val="00F4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2E8B"/>
  <w15:docId w15:val="{9E117A8C-0099-4038-9158-D4930506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A501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zh-CN"/>
    </w:rPr>
  </w:style>
  <w:style w:type="paragraph" w:styleId="a3">
    <w:name w:val="Balloon Text"/>
    <w:basedOn w:val="a"/>
    <w:link w:val="Char"/>
    <w:uiPriority w:val="99"/>
    <w:semiHidden/>
    <w:unhideWhenUsed/>
    <w:rsid w:val="008A5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5016"/>
    <w:rPr>
      <w:rFonts w:ascii="Tahoma" w:hAnsi="Tahoma" w:cs="Tahoma"/>
      <w:sz w:val="16"/>
      <w:szCs w:val="16"/>
    </w:rPr>
  </w:style>
  <w:style w:type="character" w:styleId="a4">
    <w:name w:val="Strong"/>
    <w:qFormat/>
    <w:rsid w:val="00664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7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327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Artemios Sigalas</dc:creator>
  <cp:lastModifiedBy>ΕΥΑΝΘΙΑ ΣΙΔΕΡΗ</cp:lastModifiedBy>
  <cp:revision>6</cp:revision>
  <dcterms:created xsi:type="dcterms:W3CDTF">2022-11-17T08:32:00Z</dcterms:created>
  <dcterms:modified xsi:type="dcterms:W3CDTF">2023-05-23T06:33:00Z</dcterms:modified>
</cp:coreProperties>
</file>