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2916701"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023743">
              <w:rPr>
                <w:b/>
                <w:sz w:val="24"/>
                <w:szCs w:val="24"/>
              </w:rPr>
              <w:t>18</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023743" w:rsidP="00CD3A81">
      <w:pPr>
        <w:spacing w:line="360" w:lineRule="auto"/>
        <w:ind w:firstLine="720"/>
        <w:jc w:val="center"/>
        <w:rPr>
          <w:sz w:val="24"/>
          <w:szCs w:val="24"/>
        </w:rPr>
      </w:pPr>
      <w:r>
        <w:rPr>
          <w:sz w:val="24"/>
          <w:szCs w:val="24"/>
        </w:rPr>
        <w:t>Το Σάββατο</w:t>
      </w:r>
      <w:r w:rsidR="00713A63">
        <w:rPr>
          <w:sz w:val="24"/>
          <w:szCs w:val="24"/>
        </w:rPr>
        <w:t xml:space="preserve"> </w:t>
      </w:r>
      <w:r>
        <w:rPr>
          <w:sz w:val="24"/>
          <w:szCs w:val="24"/>
        </w:rPr>
        <w:t>19</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EB3D85" w:rsidRDefault="00FE0987" w:rsidP="00510A73">
      <w:pPr>
        <w:spacing w:line="360" w:lineRule="auto"/>
        <w:ind w:firstLine="720"/>
        <w:jc w:val="center"/>
        <w:rPr>
          <w:sz w:val="24"/>
          <w:szCs w:val="24"/>
        </w:rPr>
      </w:pPr>
      <w:r>
        <w:rPr>
          <w:sz w:val="24"/>
          <w:szCs w:val="24"/>
        </w:rPr>
        <w:t>ΧΑΡ</w:t>
      </w:r>
      <w:r w:rsidR="00CA4830">
        <w:rPr>
          <w:sz w:val="24"/>
          <w:szCs w:val="24"/>
        </w:rPr>
        <w:t>ΑΚΟΠΟΙΟΥ,</w:t>
      </w:r>
      <w:r w:rsidR="00023743">
        <w:rPr>
          <w:sz w:val="24"/>
          <w:szCs w:val="24"/>
        </w:rPr>
        <w:t xml:space="preserve">ΛΑΙΪΚΩΝ </w:t>
      </w:r>
      <w:r>
        <w:rPr>
          <w:sz w:val="24"/>
          <w:szCs w:val="24"/>
        </w:rPr>
        <w:t>,ΔΑΡΑ,</w:t>
      </w:r>
      <w:r w:rsidR="00023743">
        <w:rPr>
          <w:sz w:val="24"/>
          <w:szCs w:val="24"/>
        </w:rPr>
        <w:t xml:space="preserve"> </w:t>
      </w:r>
      <w:r w:rsidR="00054A34">
        <w:rPr>
          <w:sz w:val="24"/>
          <w:szCs w:val="24"/>
        </w:rPr>
        <w:t>ΑΒΙΑΣ,</w:t>
      </w:r>
      <w:r>
        <w:rPr>
          <w:sz w:val="24"/>
          <w:szCs w:val="24"/>
        </w:rPr>
        <w:t>ΠΡΟΑΣΤΕΙΟΥ,</w:t>
      </w:r>
      <w:r w:rsidR="00023743">
        <w:rPr>
          <w:sz w:val="24"/>
          <w:szCs w:val="24"/>
        </w:rPr>
        <w:t>ΕΞΩΧΩΡΙΟΥ</w:t>
      </w:r>
      <w:r w:rsidR="00CA4830">
        <w:rPr>
          <w:sz w:val="24"/>
          <w:szCs w:val="24"/>
        </w:rPr>
        <w:t>,</w:t>
      </w:r>
      <w:r w:rsidR="00054A34">
        <w:rPr>
          <w:sz w:val="24"/>
          <w:szCs w:val="24"/>
        </w:rPr>
        <w:t>ΔΙΑΒΟΛΙΤΣΙΟΥ,</w:t>
      </w:r>
      <w:r w:rsidR="00CA4830">
        <w:rPr>
          <w:sz w:val="24"/>
          <w:szCs w:val="24"/>
        </w:rPr>
        <w:t xml:space="preserve"> ΤΡΙΚΟΡΦΟΥ,ΕΛΛΗΝΟΕΚΚΛΗΣΙΑΣ,</w:t>
      </w:r>
      <w:r w:rsidR="00023743">
        <w:rPr>
          <w:sz w:val="24"/>
          <w:szCs w:val="24"/>
        </w:rPr>
        <w:t>ΚΑΛΟΓΕΡΡΟΡΑΧΗΣ,ΣΤΕΡΝΑΣ,ΠΛΑΤΑΝΟΒΡΥΣΗΣ,ΚΑΤΩ ΜΕΛΠΕΙΑΣ,ΧΩΜΑΤΑΔΑΣ,ΠΡΟΣΗΛΙΟΥ,ΠΕΤΑΛΙΔΙΟΥ,ΒΛΑΧΟΠΟΥΛΟΥ, ΕΥΑΣ,ΚΑΛΑΜΑΡΑ,</w:t>
      </w:r>
      <w:r w:rsidR="00CA4830">
        <w:rPr>
          <w:sz w:val="24"/>
          <w:szCs w:val="24"/>
        </w:rPr>
        <w:t>ΚΟΥΡΤΑΚΙΟΥ,ΑΜΠΕΛΟΚΗΠΩΝ ΕΥΑΓΓΕΛΙΣΜΟΥ,ΚΑΣΤΑΝΙΑΣ,ΣΩΤΗΡΙΑΝΙΚΩΝ ,</w:t>
      </w:r>
      <w:r w:rsidR="00023743">
        <w:rPr>
          <w:sz w:val="24"/>
          <w:szCs w:val="24"/>
        </w:rPr>
        <w:t xml:space="preserve"> </w:t>
      </w:r>
      <w:r w:rsidR="00054A34">
        <w:rPr>
          <w:sz w:val="24"/>
          <w:szCs w:val="24"/>
        </w:rPr>
        <w:t>ΚΑΛΛΙΘΕΑΣ, ΧΑΝΔΡΙΝΟΥ</w:t>
      </w:r>
      <w:r w:rsidR="00023743">
        <w:rPr>
          <w:sz w:val="24"/>
          <w:szCs w:val="24"/>
        </w:rPr>
        <w:t>,</w:t>
      </w:r>
      <w:r w:rsidR="00054A34">
        <w:rPr>
          <w:sz w:val="24"/>
          <w:szCs w:val="24"/>
        </w:rPr>
        <w:t xml:space="preserve"> ΠΥΛΟΥ(</w:t>
      </w:r>
      <w:proofErr w:type="spellStart"/>
      <w:r w:rsidR="00023743">
        <w:rPr>
          <w:sz w:val="24"/>
          <w:szCs w:val="24"/>
        </w:rPr>
        <w:t>Μπαλοδημαίικα</w:t>
      </w:r>
      <w:proofErr w:type="spellEnd"/>
      <w:r w:rsidR="00CA4830">
        <w:rPr>
          <w:sz w:val="24"/>
          <w:szCs w:val="24"/>
        </w:rPr>
        <w:t xml:space="preserve"> και </w:t>
      </w:r>
      <w:proofErr w:type="spellStart"/>
      <w:r w:rsidR="00CA4830">
        <w:rPr>
          <w:sz w:val="24"/>
          <w:szCs w:val="24"/>
        </w:rPr>
        <w:t>Πύλα</w:t>
      </w:r>
      <w:proofErr w:type="spellEnd"/>
      <w:r w:rsidR="00054A34">
        <w:rPr>
          <w:sz w:val="24"/>
          <w:szCs w:val="24"/>
        </w:rPr>
        <w:t xml:space="preserve">) </w:t>
      </w:r>
      <w:r>
        <w:rPr>
          <w:sz w:val="24"/>
          <w:szCs w:val="24"/>
        </w:rPr>
        <w:t xml:space="preserve"> </w:t>
      </w:r>
      <w:r w:rsidR="002B41F6">
        <w:rPr>
          <w:sz w:val="24"/>
          <w:szCs w:val="24"/>
        </w:rPr>
        <w:t xml:space="preserve">και </w:t>
      </w:r>
      <w:r w:rsidR="002702D9">
        <w:rPr>
          <w:sz w:val="24"/>
          <w:szCs w:val="24"/>
        </w:rPr>
        <w:t xml:space="preserve">ΚΑΛΑΜΑΤΑΣ στις περιοχές </w:t>
      </w:r>
      <w:r>
        <w:rPr>
          <w:sz w:val="24"/>
          <w:szCs w:val="24"/>
        </w:rPr>
        <w:t>:</w:t>
      </w:r>
      <w:r w:rsidR="00CA4830">
        <w:rPr>
          <w:sz w:val="24"/>
          <w:szCs w:val="24"/>
        </w:rPr>
        <w:t xml:space="preserve"> Όπισθεν </w:t>
      </w:r>
      <w:proofErr w:type="spellStart"/>
      <w:r w:rsidR="00CA4830">
        <w:rPr>
          <w:sz w:val="24"/>
          <w:szCs w:val="24"/>
        </w:rPr>
        <w:t>Σερεμέτη</w:t>
      </w:r>
      <w:proofErr w:type="spellEnd"/>
      <w:r w:rsidR="00CA4830">
        <w:rPr>
          <w:sz w:val="24"/>
          <w:szCs w:val="24"/>
        </w:rPr>
        <w:t xml:space="preserve"> </w:t>
      </w:r>
      <w:r w:rsidR="00023743">
        <w:rPr>
          <w:sz w:val="24"/>
          <w:szCs w:val="24"/>
        </w:rPr>
        <w:t xml:space="preserve">και </w:t>
      </w:r>
      <w:proofErr w:type="spellStart"/>
      <w:r w:rsidR="00023743">
        <w:rPr>
          <w:sz w:val="24"/>
          <w:szCs w:val="24"/>
        </w:rPr>
        <w:t>Ακοβίτικα</w:t>
      </w:r>
      <w:proofErr w:type="spellEnd"/>
      <w:r w:rsidR="00023743">
        <w:rPr>
          <w:sz w:val="24"/>
          <w:szCs w:val="24"/>
        </w:rPr>
        <w:t xml:space="preserve"> και</w:t>
      </w:r>
    </w:p>
    <w:p w:rsidR="00023743" w:rsidRDefault="00023743" w:rsidP="00023743">
      <w:pPr>
        <w:spacing w:line="360" w:lineRule="auto"/>
        <w:ind w:firstLine="720"/>
        <w:rPr>
          <w:sz w:val="24"/>
          <w:szCs w:val="24"/>
        </w:rPr>
      </w:pPr>
      <w:r>
        <w:rPr>
          <w:sz w:val="24"/>
          <w:szCs w:val="24"/>
        </w:rPr>
        <w:t xml:space="preserve">την Δευτέρα 21/0/219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023743">
        <w:rPr>
          <w:sz w:val="24"/>
          <w:szCs w:val="24"/>
        </w:rPr>
        <w:t xml:space="preserve"> </w:t>
      </w:r>
    </w:p>
    <w:p w:rsidR="00023743" w:rsidRDefault="00023743" w:rsidP="00023743">
      <w:pPr>
        <w:spacing w:line="360" w:lineRule="auto"/>
        <w:ind w:right="142" w:firstLine="720"/>
        <w:rPr>
          <w:sz w:val="24"/>
          <w:szCs w:val="24"/>
        </w:rPr>
      </w:pPr>
      <w:r>
        <w:rPr>
          <w:sz w:val="24"/>
          <w:szCs w:val="24"/>
        </w:rPr>
        <w:t>ΠΡΟΑΣΤΕΙΟΥ,ΕΞΩΧΩΡΙΟΥ,ΤΡΙΚΟΡΦΟΥ,ΕΛΛΗΝΟΕΚΚΛΗΣΙΑΣ,ΚΑΛΟΓΕΡΡΟΡΑΧΗΣ,ΣΤΕΡΝΑΣ, ΚΑΤΩ ΜΕΛΠΕΙΑΣ,ΧΩΜΑΤΑΔΑΣ,ΠΡΟΣΗΛΙΟΥ,ΠΕΤΑΛΙΔΙΟΥ,ΒΛΑΧΟΠΟΥΛΟΥ, ΕΥΑΣ,ΚΑΛΑΜΑΡΑ,ΚΟΥΡΤΑΚΙΟΥ,ΜΑΡΓΕΛΙΟΥ,ΑΡΙΣΤΟΜΕΝΗ, ΑΝΔΡΟΥΣΑΣ,ΠΙΛΑΛΙΣΤΡΑΣ,,ΒΕΡΓΑΣ,ΑΝΑΛΗΨΗΣ, ΑΜΠΕΛΟΚΗΠΩΝ ΕΥΑΓΓΕΛΙΣΜΟΥ, ΚΑΛΛΙΘΕΑΣ, ΧΑΝΔΡΙΝΟΥ, ΠΥΛΟΥ(</w:t>
      </w:r>
      <w:proofErr w:type="spellStart"/>
      <w:r>
        <w:rPr>
          <w:sz w:val="24"/>
          <w:szCs w:val="24"/>
        </w:rPr>
        <w:t>Σχοινόλακκα</w:t>
      </w:r>
      <w:proofErr w:type="spellEnd"/>
      <w:r>
        <w:rPr>
          <w:sz w:val="24"/>
          <w:szCs w:val="24"/>
        </w:rPr>
        <w:t>)</w:t>
      </w:r>
    </w:p>
    <w:p w:rsidR="00023743" w:rsidRDefault="00023743" w:rsidP="00023743">
      <w:pPr>
        <w:spacing w:line="360" w:lineRule="auto"/>
        <w:ind w:firstLine="720"/>
        <w:rPr>
          <w:sz w:val="24"/>
          <w:szCs w:val="24"/>
        </w:rPr>
      </w:pPr>
    </w:p>
    <w:p w:rsidR="00023743" w:rsidRDefault="00023743" w:rsidP="00510A73">
      <w:pPr>
        <w:spacing w:line="360" w:lineRule="auto"/>
        <w:ind w:firstLine="720"/>
        <w:jc w:val="center"/>
        <w:rPr>
          <w:sz w:val="24"/>
          <w:szCs w:val="24"/>
        </w:rPr>
      </w:pPr>
    </w:p>
    <w:p w:rsidR="00023743" w:rsidRDefault="00023743" w:rsidP="00510A73">
      <w:pPr>
        <w:spacing w:line="360" w:lineRule="auto"/>
        <w:ind w:firstLine="720"/>
        <w:jc w:val="center"/>
        <w:rPr>
          <w:sz w:val="24"/>
          <w:szCs w:val="24"/>
        </w:rPr>
      </w:pPr>
    </w:p>
    <w:p w:rsidR="00023743" w:rsidRDefault="00023743" w:rsidP="00510A73">
      <w:pPr>
        <w:spacing w:line="360" w:lineRule="auto"/>
        <w:ind w:firstLine="720"/>
        <w:jc w:val="center"/>
        <w:rPr>
          <w:sz w:val="24"/>
          <w:szCs w:val="24"/>
        </w:rPr>
      </w:pPr>
    </w:p>
    <w:p w:rsidR="00023743" w:rsidRDefault="00023743" w:rsidP="00510A73">
      <w:pPr>
        <w:spacing w:line="360" w:lineRule="auto"/>
        <w:ind w:firstLine="720"/>
        <w:jc w:val="center"/>
        <w:rPr>
          <w:sz w:val="24"/>
          <w:szCs w:val="24"/>
        </w:rPr>
      </w:pPr>
    </w:p>
    <w:p w:rsidR="00023743" w:rsidRDefault="00023743" w:rsidP="00510A73">
      <w:pPr>
        <w:spacing w:line="360" w:lineRule="auto"/>
        <w:ind w:firstLine="720"/>
        <w:jc w:val="center"/>
        <w:rPr>
          <w:sz w:val="24"/>
          <w:szCs w:val="24"/>
        </w:rPr>
      </w:pPr>
    </w:p>
    <w:p w:rsidR="00023743" w:rsidRDefault="00023743" w:rsidP="00510A73">
      <w:pPr>
        <w:spacing w:line="360" w:lineRule="auto"/>
        <w:ind w:firstLine="720"/>
        <w:jc w:val="center"/>
        <w:rPr>
          <w:sz w:val="24"/>
          <w:szCs w:val="24"/>
        </w:rPr>
      </w:pPr>
    </w:p>
    <w:p w:rsidR="008511B3" w:rsidRDefault="008511B3" w:rsidP="008511B3">
      <w:pPr>
        <w:spacing w:line="480" w:lineRule="auto"/>
        <w:ind w:left="-360" w:right="-154"/>
        <w:jc w:val="both"/>
        <w:rPr>
          <w:sz w:val="24"/>
          <w:szCs w:val="24"/>
        </w:rPr>
      </w:pPr>
      <w:r>
        <w:rPr>
          <w:sz w:val="24"/>
          <w:szCs w:val="24"/>
        </w:rPr>
        <w:lastRenderedPageBreak/>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511B3" w:rsidRPr="00805610" w:rsidTr="008511B3">
        <w:trPr>
          <w:jc w:val="center"/>
        </w:trPr>
        <w:tc>
          <w:tcPr>
            <w:tcW w:w="2628" w:type="dxa"/>
            <w:vAlign w:val="center"/>
          </w:tcPr>
          <w:p w:rsidR="008511B3" w:rsidRPr="002B41F6" w:rsidRDefault="008511B3" w:rsidP="008511B3">
            <w:pPr>
              <w:spacing w:line="480" w:lineRule="auto"/>
              <w:ind w:right="-154"/>
              <w:jc w:val="center"/>
              <w:rPr>
                <w:sz w:val="24"/>
                <w:szCs w:val="24"/>
              </w:rPr>
            </w:pPr>
            <w:r>
              <w:rPr>
                <w:sz w:val="24"/>
                <w:szCs w:val="24"/>
                <w:lang w:val="en-US"/>
              </w:rPr>
              <w:t>IMIDAN</w:t>
            </w:r>
          </w:p>
        </w:tc>
        <w:tc>
          <w:tcPr>
            <w:tcW w:w="4500" w:type="dxa"/>
            <w:vAlign w:val="center"/>
          </w:tcPr>
          <w:p w:rsidR="008511B3" w:rsidRPr="00805610" w:rsidRDefault="008511B3" w:rsidP="008511B3">
            <w:pPr>
              <w:spacing w:line="480" w:lineRule="auto"/>
              <w:ind w:right="-154"/>
              <w:jc w:val="center"/>
              <w:rPr>
                <w:sz w:val="24"/>
                <w:szCs w:val="24"/>
              </w:rPr>
            </w:pPr>
            <w:r w:rsidRPr="002B41F6">
              <w:rPr>
                <w:sz w:val="24"/>
                <w:szCs w:val="24"/>
              </w:rPr>
              <w:t>21</w:t>
            </w:r>
            <w:r w:rsidRPr="00805610">
              <w:rPr>
                <w:sz w:val="24"/>
                <w:szCs w:val="24"/>
              </w:rPr>
              <w:t xml:space="preserve"> ΗΜΕΡΕΣ</w:t>
            </w:r>
          </w:p>
        </w:tc>
      </w:tr>
      <w:tr w:rsidR="008511B3" w:rsidRPr="00805610" w:rsidTr="008511B3">
        <w:trPr>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BISCAYA</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14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DECIS</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7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023743">
      <w:pgSz w:w="11906" w:h="16838"/>
      <w:pgMar w:top="1134"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23743"/>
    <w:rsid w:val="00036814"/>
    <w:rsid w:val="00054A3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02D9"/>
    <w:rsid w:val="00273FF4"/>
    <w:rsid w:val="00276754"/>
    <w:rsid w:val="0028092F"/>
    <w:rsid w:val="002A3D7F"/>
    <w:rsid w:val="002B41F6"/>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47E8"/>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0D09"/>
    <w:rsid w:val="00682599"/>
    <w:rsid w:val="0068565D"/>
    <w:rsid w:val="00691D7E"/>
    <w:rsid w:val="00697497"/>
    <w:rsid w:val="006A1232"/>
    <w:rsid w:val="006C155A"/>
    <w:rsid w:val="006C5965"/>
    <w:rsid w:val="006C6AA8"/>
    <w:rsid w:val="006D78F1"/>
    <w:rsid w:val="006E2683"/>
    <w:rsid w:val="006E4630"/>
    <w:rsid w:val="006E788C"/>
    <w:rsid w:val="00710A4C"/>
    <w:rsid w:val="00713A63"/>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511B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5487E"/>
    <w:rsid w:val="00C65CF5"/>
    <w:rsid w:val="00C67296"/>
    <w:rsid w:val="00C7205A"/>
    <w:rsid w:val="00C720D9"/>
    <w:rsid w:val="00C72914"/>
    <w:rsid w:val="00C848FC"/>
    <w:rsid w:val="00C91179"/>
    <w:rsid w:val="00C93296"/>
    <w:rsid w:val="00C94868"/>
    <w:rsid w:val="00CA4830"/>
    <w:rsid w:val="00CA7BC0"/>
    <w:rsid w:val="00CB65A4"/>
    <w:rsid w:val="00CB672F"/>
    <w:rsid w:val="00CB74E3"/>
    <w:rsid w:val="00CC0733"/>
    <w:rsid w:val="00CD0D58"/>
    <w:rsid w:val="00CD13D4"/>
    <w:rsid w:val="00CD3A81"/>
    <w:rsid w:val="00CE6F66"/>
    <w:rsid w:val="00D054EE"/>
    <w:rsid w:val="00D059F3"/>
    <w:rsid w:val="00D07A24"/>
    <w:rsid w:val="00D10868"/>
    <w:rsid w:val="00D156D4"/>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7CE"/>
    <w:rsid w:val="00E03F77"/>
    <w:rsid w:val="00E04D17"/>
    <w:rsid w:val="00E15688"/>
    <w:rsid w:val="00E246B0"/>
    <w:rsid w:val="00E3030E"/>
    <w:rsid w:val="00E425A1"/>
    <w:rsid w:val="00E60096"/>
    <w:rsid w:val="00E637E2"/>
    <w:rsid w:val="00E719C3"/>
    <w:rsid w:val="00E74871"/>
    <w:rsid w:val="00E86770"/>
    <w:rsid w:val="00E87922"/>
    <w:rsid w:val="00EB2672"/>
    <w:rsid w:val="00EB3D85"/>
    <w:rsid w:val="00EE105D"/>
    <w:rsid w:val="00EF352D"/>
    <w:rsid w:val="00F12E52"/>
    <w:rsid w:val="00F20B8D"/>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0987"/>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2019-10-18T12:03:00Z</dcterms:created>
  <dcterms:modified xsi:type="dcterms:W3CDTF">2019-10-18T12:12:00Z</dcterms:modified>
</cp:coreProperties>
</file>