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blPrEx>
          <w:tblCellMar>
            <w:top w:w="0" w:type="dxa"/>
            <w:bottom w:w="0" w:type="dxa"/>
          </w:tblCellMar>
        </w:tblPrEx>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Pr>
                <w:b w:val="0"/>
                <w:sz w:val="24"/>
                <w:szCs w:val="24"/>
                <w:lang w:val="en-US"/>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6413018"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Pr>
                <w:sz w:val="22"/>
                <w:szCs w:val="22"/>
                <w:lang w:val="en-US"/>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94357">
              <w:rPr>
                <w:b/>
                <w:sz w:val="24"/>
                <w:szCs w:val="24"/>
                <w:lang w:val="en-US"/>
              </w:rPr>
              <w:t>1</w:t>
            </w:r>
            <w:r w:rsidR="00D67EEC">
              <w:rPr>
                <w:b/>
                <w:sz w:val="24"/>
                <w:szCs w:val="24"/>
              </w:rPr>
              <w:t>6</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 xml:space="preserve">Την </w:t>
      </w:r>
      <w:r w:rsidR="00AA06AD">
        <w:rPr>
          <w:b/>
          <w:sz w:val="24"/>
          <w:szCs w:val="24"/>
        </w:rPr>
        <w:t>Π</w:t>
      </w:r>
      <w:r w:rsidR="00692729">
        <w:rPr>
          <w:b/>
          <w:sz w:val="24"/>
          <w:szCs w:val="24"/>
        </w:rPr>
        <w:t>ΑΡΑΣΚΕΥΗ 17</w:t>
      </w:r>
      <w:r>
        <w:rPr>
          <w:b/>
          <w:sz w:val="24"/>
          <w:szCs w:val="24"/>
        </w:rPr>
        <w:t>/7</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AD36A9" w:rsidRDefault="00AA06AD" w:rsidP="00ED67A4">
      <w:pPr>
        <w:spacing w:line="360" w:lineRule="auto"/>
        <w:jc w:val="center"/>
        <w:rPr>
          <w:b/>
          <w:sz w:val="24"/>
          <w:szCs w:val="24"/>
        </w:rPr>
      </w:pPr>
      <w:proofErr w:type="spellStart"/>
      <w:r>
        <w:rPr>
          <w:b/>
          <w:sz w:val="24"/>
          <w:szCs w:val="24"/>
        </w:rPr>
        <w:t>Βασιλιτσίου,Αδριανής,Μικρομάνης,Τρικόρφου,Μαγγανιακού,Κλίματος</w:t>
      </w:r>
      <w:proofErr w:type="spellEnd"/>
      <w:r>
        <w:rPr>
          <w:b/>
          <w:sz w:val="24"/>
          <w:szCs w:val="24"/>
        </w:rPr>
        <w:t>,</w:t>
      </w:r>
      <w:r w:rsidR="00AD36A9">
        <w:rPr>
          <w:b/>
          <w:sz w:val="24"/>
          <w:szCs w:val="24"/>
        </w:rPr>
        <w:t xml:space="preserve"> </w:t>
      </w:r>
      <w:proofErr w:type="spellStart"/>
      <w:r w:rsidR="00F94357">
        <w:rPr>
          <w:b/>
          <w:sz w:val="24"/>
          <w:szCs w:val="24"/>
        </w:rPr>
        <w:t>Άριος</w:t>
      </w:r>
      <w:proofErr w:type="spellEnd"/>
      <w:r w:rsidR="00AD36A9">
        <w:rPr>
          <w:b/>
          <w:sz w:val="24"/>
          <w:szCs w:val="24"/>
        </w:rPr>
        <w:t xml:space="preserve">, Άμμου, </w:t>
      </w:r>
      <w:proofErr w:type="spellStart"/>
      <w:r w:rsidR="00692729">
        <w:rPr>
          <w:b/>
          <w:sz w:val="24"/>
          <w:szCs w:val="24"/>
        </w:rPr>
        <w:t>Αρφαρών</w:t>
      </w:r>
      <w:proofErr w:type="spellEnd"/>
      <w:r w:rsidR="00692729">
        <w:rPr>
          <w:b/>
          <w:sz w:val="24"/>
          <w:szCs w:val="24"/>
        </w:rPr>
        <w:t xml:space="preserve">, Πηδήματος, Αγίου Φλώρου, </w:t>
      </w:r>
      <w:proofErr w:type="spellStart"/>
      <w:r w:rsidR="00692729">
        <w:rPr>
          <w:b/>
          <w:sz w:val="24"/>
          <w:szCs w:val="24"/>
        </w:rPr>
        <w:t>Αλωνίων</w:t>
      </w:r>
      <w:proofErr w:type="spellEnd"/>
      <w:r w:rsidR="00692729">
        <w:rPr>
          <w:b/>
          <w:sz w:val="24"/>
          <w:szCs w:val="24"/>
        </w:rPr>
        <w:t xml:space="preserve">, </w:t>
      </w:r>
      <w:proofErr w:type="spellStart"/>
      <w:r w:rsidR="00692729">
        <w:rPr>
          <w:b/>
          <w:sz w:val="24"/>
          <w:szCs w:val="24"/>
        </w:rPr>
        <w:t>Ανεμόμυλου,Δολών</w:t>
      </w:r>
      <w:proofErr w:type="spellEnd"/>
    </w:p>
    <w:p w:rsidR="00ED67A4" w:rsidRPr="00602163" w:rsidRDefault="00602163" w:rsidP="00ED67A4">
      <w:pPr>
        <w:spacing w:line="360" w:lineRule="auto"/>
        <w:jc w:val="center"/>
        <w:rPr>
          <w:b/>
          <w:sz w:val="24"/>
          <w:szCs w:val="24"/>
        </w:rPr>
      </w:pPr>
      <w:r w:rsidRPr="00602163">
        <w:rPr>
          <w:b/>
          <w:sz w:val="24"/>
          <w:szCs w:val="24"/>
        </w:rPr>
        <w:t xml:space="preserve"> Πύ</w:t>
      </w:r>
      <w:r w:rsidR="00ED67A4" w:rsidRPr="00602163">
        <w:rPr>
          <w:b/>
          <w:sz w:val="24"/>
          <w:szCs w:val="24"/>
        </w:rPr>
        <w:t>λου</w:t>
      </w:r>
      <w:r w:rsidR="00AA06AD">
        <w:rPr>
          <w:b/>
          <w:sz w:val="24"/>
          <w:szCs w:val="24"/>
        </w:rPr>
        <w:t xml:space="preserve"> </w:t>
      </w:r>
      <w:r>
        <w:rPr>
          <w:b/>
          <w:sz w:val="24"/>
          <w:szCs w:val="24"/>
        </w:rPr>
        <w:t>(</w:t>
      </w:r>
      <w:proofErr w:type="spellStart"/>
      <w:r w:rsidR="00692729">
        <w:rPr>
          <w:b/>
          <w:sz w:val="24"/>
          <w:szCs w:val="24"/>
        </w:rPr>
        <w:t>Ελαιόφυτο</w:t>
      </w:r>
      <w:proofErr w:type="spellEnd"/>
      <w:r>
        <w:rPr>
          <w:b/>
          <w:sz w:val="24"/>
          <w:szCs w:val="24"/>
        </w:rPr>
        <w:t>)</w:t>
      </w:r>
      <w:r w:rsidRPr="00602163">
        <w:rPr>
          <w:b/>
          <w:sz w:val="24"/>
          <w:szCs w:val="24"/>
        </w:rPr>
        <w:t xml:space="preserve"> </w:t>
      </w:r>
      <w:r w:rsidR="00AD36A9">
        <w:rPr>
          <w:b/>
          <w:sz w:val="24"/>
          <w:szCs w:val="24"/>
        </w:rPr>
        <w:t xml:space="preserve">και </w:t>
      </w:r>
      <w:proofErr w:type="spellStart"/>
      <w:r w:rsidR="00AD36A9">
        <w:rPr>
          <w:b/>
          <w:sz w:val="24"/>
          <w:szCs w:val="24"/>
        </w:rPr>
        <w:t>Πηδάσου</w:t>
      </w:r>
      <w:proofErr w:type="spellEnd"/>
      <w:r w:rsidR="00AD36A9">
        <w:rPr>
          <w:b/>
          <w:sz w:val="24"/>
          <w:szCs w:val="24"/>
        </w:rPr>
        <w:t>.</w:t>
      </w: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971CB">
      <w:pgSz w:w="11906" w:h="16838"/>
      <w:pgMar w:top="719" w:right="849"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75243"/>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30D6"/>
    <w:rsid w:val="001F6CAC"/>
    <w:rsid w:val="00212AEB"/>
    <w:rsid w:val="00212DAA"/>
    <w:rsid w:val="00216671"/>
    <w:rsid w:val="00217832"/>
    <w:rsid w:val="00227A78"/>
    <w:rsid w:val="00276754"/>
    <w:rsid w:val="0028092F"/>
    <w:rsid w:val="002A3D7F"/>
    <w:rsid w:val="002B46C3"/>
    <w:rsid w:val="002B6D02"/>
    <w:rsid w:val="002E359E"/>
    <w:rsid w:val="002F2FB8"/>
    <w:rsid w:val="002F73F1"/>
    <w:rsid w:val="003165A8"/>
    <w:rsid w:val="00386291"/>
    <w:rsid w:val="003950B8"/>
    <w:rsid w:val="003976D4"/>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B84"/>
    <w:rsid w:val="00553639"/>
    <w:rsid w:val="00555CB8"/>
    <w:rsid w:val="005628DB"/>
    <w:rsid w:val="005862A6"/>
    <w:rsid w:val="005A1FCF"/>
    <w:rsid w:val="005C2B40"/>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8049AD"/>
    <w:rsid w:val="00813953"/>
    <w:rsid w:val="008154E5"/>
    <w:rsid w:val="00826203"/>
    <w:rsid w:val="008657C3"/>
    <w:rsid w:val="008852BC"/>
    <w:rsid w:val="00887785"/>
    <w:rsid w:val="008922BF"/>
    <w:rsid w:val="0089730F"/>
    <w:rsid w:val="008A12E0"/>
    <w:rsid w:val="008B3219"/>
    <w:rsid w:val="00907E92"/>
    <w:rsid w:val="00914608"/>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06AD"/>
    <w:rsid w:val="00AA71B8"/>
    <w:rsid w:val="00AC65D5"/>
    <w:rsid w:val="00AD36A9"/>
    <w:rsid w:val="00AD70A9"/>
    <w:rsid w:val="00B15AE2"/>
    <w:rsid w:val="00B16C31"/>
    <w:rsid w:val="00B22DA5"/>
    <w:rsid w:val="00B315E1"/>
    <w:rsid w:val="00B359A2"/>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C0284C"/>
    <w:rsid w:val="00C041E4"/>
    <w:rsid w:val="00C43F7C"/>
    <w:rsid w:val="00C65CF5"/>
    <w:rsid w:val="00C67296"/>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D67A4"/>
    <w:rsid w:val="00EF352D"/>
    <w:rsid w:val="00F2610D"/>
    <w:rsid w:val="00F26199"/>
    <w:rsid w:val="00F26EB6"/>
    <w:rsid w:val="00F335D8"/>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2020-07-16T10:51:00Z</dcterms:created>
  <dcterms:modified xsi:type="dcterms:W3CDTF">2020-07-16T10:57:00Z</dcterms:modified>
</cp:coreProperties>
</file>