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904" w:rsidRDefault="00BA5904" w:rsidP="00BA5904">
      <w:pPr>
        <w:rPr>
          <w:b/>
          <w:lang w:val="en-US"/>
        </w:rPr>
      </w:pPr>
      <w:r w:rsidRPr="00006DC9">
        <w:rPr>
          <w:b/>
          <w:noProof/>
        </w:rPr>
        <w:drawing>
          <wp:anchor distT="0" distB="0" distL="114300" distR="114300" simplePos="0" relativeHeight="251659264" behindDoc="0" locked="0" layoutInCell="1" allowOverlap="1">
            <wp:simplePos x="0" y="0"/>
            <wp:positionH relativeFrom="column">
              <wp:posOffset>1028700</wp:posOffset>
            </wp:positionH>
            <wp:positionV relativeFrom="paragraph">
              <wp:posOffset>-240665</wp:posOffset>
            </wp:positionV>
            <wp:extent cx="509905" cy="542925"/>
            <wp:effectExtent l="19050" t="0" r="4445"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lum bright="-40000" contrast="50000"/>
                    </a:blip>
                    <a:srcRect/>
                    <a:stretch>
                      <a:fillRect/>
                    </a:stretch>
                  </pic:blipFill>
                  <pic:spPr bwMode="auto">
                    <a:xfrm>
                      <a:off x="0" y="0"/>
                      <a:ext cx="509905" cy="544195"/>
                    </a:xfrm>
                    <a:prstGeom prst="rect">
                      <a:avLst/>
                    </a:prstGeom>
                    <a:noFill/>
                  </pic:spPr>
                </pic:pic>
              </a:graphicData>
            </a:graphic>
          </wp:anchor>
        </w:drawing>
      </w:r>
    </w:p>
    <w:p w:rsidR="00BA5904" w:rsidRDefault="00BA5904" w:rsidP="00BA5904">
      <w:pPr>
        <w:rPr>
          <w:b/>
        </w:rPr>
      </w:pPr>
    </w:p>
    <w:p w:rsidR="00BA5904" w:rsidRDefault="00BA5904" w:rsidP="00BA5904">
      <w:pPr>
        <w:rPr>
          <w:b/>
        </w:rPr>
      </w:pPr>
      <w:r>
        <w:rPr>
          <w:b/>
        </w:rPr>
        <w:t>ΠΕΡΙΦΕΡΕΙΑ ΠΕΛΟΠΟΝΝΗΣΟΥ</w:t>
      </w:r>
    </w:p>
    <w:p w:rsidR="00BA5904" w:rsidRDefault="00BA5904" w:rsidP="00BA5904">
      <w:pPr>
        <w:rPr>
          <w:b/>
        </w:rPr>
      </w:pPr>
      <w:r>
        <w:rPr>
          <w:b/>
        </w:rPr>
        <w:t>ΔΙΕΥΘΥΝΣΗ ΔΗΜΟΣΙΑΣ ΥΓΕΙΑΣ</w:t>
      </w:r>
    </w:p>
    <w:p w:rsidR="00BA5904" w:rsidRPr="00D6799B" w:rsidRDefault="00BA5904" w:rsidP="00BA5904">
      <w:pPr>
        <w:rPr>
          <w:b/>
        </w:rPr>
      </w:pPr>
      <w:r>
        <w:rPr>
          <w:b/>
        </w:rPr>
        <w:t>ΚΑΙ ΚΟΙΝΩΝΙΚΗΣ ΜΕΡΙΜΝΑΣ</w:t>
      </w:r>
    </w:p>
    <w:p w:rsidR="00BA5904" w:rsidRDefault="00BA5904" w:rsidP="00BA5904">
      <w:pPr>
        <w:rPr>
          <w:b/>
        </w:rPr>
      </w:pPr>
      <w:r>
        <w:rPr>
          <w:b/>
        </w:rPr>
        <w:t xml:space="preserve"> ΠΕΡΙΦΕΡΕΙΑΚΗΣ ΕΝΟΤΗΤΑΣ  ΑΡΓΟΛΙΔΑΣ</w:t>
      </w:r>
    </w:p>
    <w:p w:rsidR="00BA5904" w:rsidRDefault="00BA5904" w:rsidP="00BA5904">
      <w:pPr>
        <w:rPr>
          <w:b/>
        </w:rPr>
      </w:pPr>
      <w:r>
        <w:rPr>
          <w:b/>
        </w:rPr>
        <w:t>ΤΜΗΜΑ ΚΟΙΝΩΝΙΚΗΣ ΑΛΛΗΛΕΓΓΥΗΣ</w:t>
      </w:r>
    </w:p>
    <w:p w:rsidR="00BA5904" w:rsidRDefault="00BA5904" w:rsidP="00BA5904">
      <w:pPr>
        <w:rPr>
          <w:b/>
        </w:rPr>
      </w:pPr>
    </w:p>
    <w:p w:rsidR="00BA5904" w:rsidRDefault="00BA5904" w:rsidP="00BA5904">
      <w:pPr>
        <w:jc w:val="center"/>
        <w:rPr>
          <w:rFonts w:ascii="Cambria" w:eastAsia="MS Mincho" w:hAnsi="Cambria"/>
          <w:noProof/>
        </w:rPr>
      </w:pPr>
      <w:r>
        <w:rPr>
          <w:rFonts w:ascii="Cambria" w:eastAsia="MS Mincho" w:hAnsi="Cambria"/>
          <w:noProof/>
        </w:rPr>
        <w:t xml:space="preserve">                   </w:t>
      </w:r>
    </w:p>
    <w:p w:rsidR="00BA5904" w:rsidRDefault="00BA5904" w:rsidP="00BA5904">
      <w:pPr>
        <w:jc w:val="center"/>
        <w:rPr>
          <w:rFonts w:ascii="Cambria" w:eastAsia="MS Mincho" w:hAnsi="Cambria"/>
          <w:noProof/>
        </w:rPr>
      </w:pPr>
      <w:r>
        <w:rPr>
          <w:rFonts w:ascii="Cambria" w:eastAsia="MS Mincho" w:hAnsi="Cambria"/>
          <w:noProof/>
        </w:rPr>
        <w:t xml:space="preserve">                                                                                              </w:t>
      </w:r>
    </w:p>
    <w:p w:rsidR="00BA5904" w:rsidRPr="00020BB4" w:rsidRDefault="00BA5904" w:rsidP="00BA5904">
      <w:pPr>
        <w:jc w:val="center"/>
        <w:rPr>
          <w:rFonts w:ascii="Cambria" w:eastAsia="MS Mincho" w:hAnsi="Cambria"/>
          <w:noProof/>
        </w:rPr>
      </w:pPr>
      <w:r>
        <w:rPr>
          <w:rFonts w:ascii="Cambria" w:eastAsia="MS Mincho" w:hAnsi="Cambria"/>
          <w:noProof/>
        </w:rPr>
        <w:t xml:space="preserve">                                                                                                                       ΝΑΥΠΛΙΟ  </w:t>
      </w:r>
      <w:r w:rsidR="00262AA0">
        <w:rPr>
          <w:rFonts w:ascii="Cambria" w:eastAsia="MS Mincho" w:hAnsi="Cambria"/>
          <w:noProof/>
        </w:rPr>
        <w:t>1</w:t>
      </w:r>
      <w:r w:rsidR="00262AA0">
        <w:rPr>
          <w:rFonts w:ascii="Cambria" w:eastAsia="MS Mincho" w:hAnsi="Cambria"/>
          <w:noProof/>
          <w:lang w:val="en-US"/>
        </w:rPr>
        <w:t>6</w:t>
      </w:r>
      <w:r w:rsidRPr="00262AA0">
        <w:rPr>
          <w:rFonts w:ascii="Cambria" w:eastAsia="MS Mincho" w:hAnsi="Cambria"/>
          <w:noProof/>
        </w:rPr>
        <w:t>-09</w:t>
      </w:r>
      <w:r>
        <w:rPr>
          <w:rFonts w:ascii="Cambria" w:eastAsia="MS Mincho" w:hAnsi="Cambria"/>
          <w:noProof/>
        </w:rPr>
        <w:t>-2020</w:t>
      </w:r>
    </w:p>
    <w:p w:rsidR="00BA5904" w:rsidRDefault="00BA5904" w:rsidP="00BA5904">
      <w:pPr>
        <w:jc w:val="center"/>
        <w:rPr>
          <w:rFonts w:ascii="Cambria" w:eastAsia="MS Mincho" w:hAnsi="Cambria"/>
          <w:noProof/>
        </w:rPr>
      </w:pPr>
      <w:r>
        <w:rPr>
          <w:rFonts w:ascii="Cambria" w:eastAsia="MS Mincho" w:hAnsi="Cambria"/>
          <w:noProof/>
        </w:rPr>
        <w:tab/>
      </w:r>
    </w:p>
    <w:p w:rsidR="000923DE" w:rsidRDefault="000923DE" w:rsidP="00BA5904">
      <w:pPr>
        <w:jc w:val="center"/>
        <w:rPr>
          <w:rFonts w:ascii="Cambria" w:eastAsia="MS Mincho" w:hAnsi="Cambria"/>
          <w:noProof/>
        </w:rPr>
      </w:pPr>
    </w:p>
    <w:p w:rsidR="00BA5904" w:rsidRDefault="00BA5904" w:rsidP="00BA5904">
      <w:pPr>
        <w:jc w:val="center"/>
        <w:rPr>
          <w:b/>
          <w:sz w:val="36"/>
          <w:szCs w:val="36"/>
          <w:u w:val="single"/>
        </w:rPr>
      </w:pPr>
      <w:r w:rsidRPr="00C74210">
        <w:rPr>
          <w:b/>
          <w:sz w:val="36"/>
          <w:szCs w:val="36"/>
          <w:u w:val="single"/>
        </w:rPr>
        <w:t>ΔΕΛΤΙΟ   ΤΥΠΟΥ</w:t>
      </w:r>
    </w:p>
    <w:p w:rsidR="00BA5904" w:rsidRDefault="00BA5904" w:rsidP="00BA5904">
      <w:pPr>
        <w:jc w:val="both"/>
        <w:rPr>
          <w:b/>
          <w:sz w:val="28"/>
          <w:szCs w:val="28"/>
          <w:u w:val="single"/>
        </w:rPr>
      </w:pPr>
    </w:p>
    <w:p w:rsidR="00BA5904" w:rsidRPr="00BA5904" w:rsidRDefault="00BA5904" w:rsidP="00BA5904">
      <w:pPr>
        <w:spacing w:line="360" w:lineRule="auto"/>
        <w:jc w:val="both"/>
      </w:pPr>
      <w:r>
        <w:rPr>
          <w:sz w:val="28"/>
          <w:szCs w:val="28"/>
        </w:rPr>
        <w:tab/>
      </w:r>
      <w:r w:rsidRPr="00CE4727">
        <w:t xml:space="preserve">Η Κοινωνική Σύμπραξη Περιφερειακής Ενότητας Αργολίδας, </w:t>
      </w:r>
      <w:r>
        <w:rPr>
          <w:b/>
        </w:rPr>
        <w:t xml:space="preserve">με επικεφαλής εταίρο –Δικαιούχο - </w:t>
      </w:r>
      <w:r w:rsidRPr="001F4886">
        <w:rPr>
          <w:b/>
        </w:rPr>
        <w:t xml:space="preserve"> την</w:t>
      </w:r>
      <w:r>
        <w:rPr>
          <w:b/>
        </w:rPr>
        <w:t xml:space="preserve"> Περιφέρεια Πελοποννήσου / </w:t>
      </w:r>
      <w:r w:rsidRPr="001F4886">
        <w:rPr>
          <w:b/>
        </w:rPr>
        <w:t>Περιφερειακή  Ενότητα Αργολίδας</w:t>
      </w:r>
      <w:r w:rsidRPr="00CE4727">
        <w:t>, η οποία υλοποιεί στην Περιφερειακή Ενότητα Αργολίδας, δράσεις του Επιχειρησιακού Προγράμματος Επισιτιστικής και Βασικής Υλικής Συνδρομής, το οποίο χρηματοδοτείται από το Ταμείο Ευρωπαϊκής Βοήθειας για τους Απόρους (ΤΕΒΑ</w:t>
      </w:r>
      <w:r w:rsidRPr="001F4886">
        <w:t>/</w:t>
      </w:r>
      <w:r>
        <w:rPr>
          <w:lang w:val="en-US"/>
        </w:rPr>
        <w:t>FEAD</w:t>
      </w:r>
      <w:r w:rsidRPr="00CE4727">
        <w:t xml:space="preserve">), </w:t>
      </w:r>
      <w:r>
        <w:t>στα πλαίσια των Αποκεντρωμένων</w:t>
      </w:r>
      <w:r w:rsidR="009C5D89">
        <w:t xml:space="preserve">  </w:t>
      </w:r>
      <w:r>
        <w:t xml:space="preserve"> Προμηθειών, πράξης 201</w:t>
      </w:r>
      <w:r w:rsidRPr="00BA5904">
        <w:t>5</w:t>
      </w:r>
      <w:r>
        <w:t>-201</w:t>
      </w:r>
      <w:r w:rsidRPr="00BA5904">
        <w:t>6</w:t>
      </w:r>
    </w:p>
    <w:p w:rsidR="00BA5904" w:rsidRDefault="000923DE" w:rsidP="00BA5904">
      <w:pPr>
        <w:spacing w:line="360" w:lineRule="auto"/>
        <w:jc w:val="center"/>
        <w:rPr>
          <w:b/>
          <w:sz w:val="32"/>
          <w:szCs w:val="32"/>
          <w:u w:val="single"/>
        </w:rPr>
      </w:pPr>
      <w:r w:rsidRPr="000923DE">
        <w:rPr>
          <w:b/>
          <w:sz w:val="32"/>
          <w:szCs w:val="32"/>
          <w:u w:val="single"/>
        </w:rPr>
        <w:t xml:space="preserve">Ενημερώνει </w:t>
      </w:r>
    </w:p>
    <w:p w:rsidR="000923DE" w:rsidRPr="000923DE" w:rsidRDefault="000923DE" w:rsidP="00BA5904">
      <w:pPr>
        <w:spacing w:line="360" w:lineRule="auto"/>
        <w:jc w:val="center"/>
        <w:rPr>
          <w:b/>
          <w:sz w:val="32"/>
          <w:szCs w:val="32"/>
          <w:u w:val="single"/>
        </w:rPr>
      </w:pPr>
    </w:p>
    <w:p w:rsidR="00BA5904" w:rsidRPr="000923DE" w:rsidRDefault="00BA5904" w:rsidP="00BA5904">
      <w:pPr>
        <w:spacing w:line="360" w:lineRule="auto"/>
        <w:jc w:val="both"/>
        <w:rPr>
          <w:b/>
          <w:u w:val="single"/>
        </w:rPr>
      </w:pPr>
      <w:r w:rsidRPr="00D6799B">
        <w:rPr>
          <w:u w:val="single"/>
        </w:rPr>
        <w:t>τους Δικαιούχους  του Κοινωνικού Εισοδήματος Αλληλεγγύης (ΚΕΑ)  που  έχουν επιλέξει να είναι και  ωφελούμενοι  του Επιχειρησιακού Προγράμματος «Επισιτιστικής και Βασικής Υλικής Συνδρομής για το Ταμείο Ευρωπαϊκής Βοήθειας για τους Απόρους (ΤΕΒΑ/</w:t>
      </w:r>
      <w:r w:rsidRPr="00D6799B">
        <w:rPr>
          <w:u w:val="single"/>
          <w:lang w:val="en-US"/>
        </w:rPr>
        <w:t>FEAD</w:t>
      </w:r>
      <w:r w:rsidRPr="00D6799B">
        <w:rPr>
          <w:u w:val="single"/>
        </w:rPr>
        <w:t xml:space="preserve">), </w:t>
      </w:r>
      <w:r w:rsidR="000923DE" w:rsidRPr="000923DE">
        <w:rPr>
          <w:b/>
          <w:u w:val="single"/>
        </w:rPr>
        <w:t xml:space="preserve">ότι θα πραγματοποιηθεί διανομή των κάτωθι προϊόντων ΤΕΒΑ </w:t>
      </w:r>
      <w:r w:rsidR="006450D3">
        <w:rPr>
          <w:b/>
          <w:u w:val="single"/>
        </w:rPr>
        <w:t>,</w:t>
      </w:r>
      <w:r w:rsidR="000923DE" w:rsidRPr="000923DE">
        <w:rPr>
          <w:b/>
          <w:u w:val="single"/>
        </w:rPr>
        <w:t xml:space="preserve"> κατ’ οίκον </w:t>
      </w:r>
    </w:p>
    <w:p w:rsidR="00BA5904" w:rsidRDefault="00BA5904" w:rsidP="00BA5904">
      <w:pPr>
        <w:spacing w:line="360" w:lineRule="auto"/>
        <w:jc w:val="both"/>
        <w:rPr>
          <w:b/>
          <w:u w:val="single"/>
        </w:rPr>
      </w:pPr>
    </w:p>
    <w:p w:rsidR="00BA5904" w:rsidRPr="00BA5904" w:rsidRDefault="00BA5904" w:rsidP="00BA5904">
      <w:pPr>
        <w:spacing w:line="360" w:lineRule="auto"/>
        <w:jc w:val="both"/>
        <w:rPr>
          <w:b/>
          <w:u w:val="single"/>
        </w:rPr>
      </w:pPr>
      <w:r w:rsidRPr="00D6799B">
        <w:rPr>
          <w:b/>
          <w:u w:val="single"/>
        </w:rPr>
        <w:t xml:space="preserve"> </w:t>
      </w:r>
      <w:r>
        <w:rPr>
          <w:b/>
          <w:u w:val="single"/>
        </w:rPr>
        <w:t>α) Είδη παντοπωλείου: – ρύζι , τοματοπολτός,  ελαιόλαδο, γάλα εβαπορέ, αλεύρι,  φασόλια, φακές ,ζυμαρικά, ζάχαρη  , μέλι,  βόειο κρέας, χοιρινό κρέας, κρέμα δημητριακών , κρέμα ρυζάλευρο &amp; γάλα σκόνη 2</w:t>
      </w:r>
      <w:r w:rsidRPr="00BA5904">
        <w:rPr>
          <w:b/>
          <w:u w:val="single"/>
          <w:vertAlign w:val="superscript"/>
        </w:rPr>
        <w:t>ης</w:t>
      </w:r>
      <w:r>
        <w:rPr>
          <w:b/>
          <w:u w:val="single"/>
        </w:rPr>
        <w:t xml:space="preserve"> βρεφικής ηλικίας</w:t>
      </w:r>
    </w:p>
    <w:p w:rsidR="00BA5904" w:rsidRDefault="00BA5904" w:rsidP="00BA5904">
      <w:pPr>
        <w:spacing w:line="360" w:lineRule="auto"/>
        <w:jc w:val="both"/>
        <w:rPr>
          <w:b/>
          <w:u w:val="single"/>
        </w:rPr>
      </w:pPr>
    </w:p>
    <w:p w:rsidR="00BA5904" w:rsidRDefault="00BA5904" w:rsidP="00BA5904">
      <w:pPr>
        <w:spacing w:line="360" w:lineRule="auto"/>
        <w:jc w:val="both"/>
        <w:rPr>
          <w:b/>
          <w:u w:val="single"/>
        </w:rPr>
      </w:pPr>
      <w:r>
        <w:rPr>
          <w:b/>
          <w:u w:val="single"/>
        </w:rPr>
        <w:t>β) Είδη Β. Υ. Σ.: - οδοντόκρεμα, οδοντόβουρτσα , υγρό πιάτων, σαμπουάν, καθαριστικό γενικής χρήσης,  σκόνη πλυντηρίου, παιδικό σαμπουάν &amp; μωρομάντηλα</w:t>
      </w:r>
    </w:p>
    <w:p w:rsidR="006450D3" w:rsidRDefault="006450D3" w:rsidP="00BA5904">
      <w:pPr>
        <w:spacing w:line="360" w:lineRule="auto"/>
        <w:jc w:val="both"/>
        <w:rPr>
          <w:b/>
          <w:u w:val="single"/>
        </w:rPr>
      </w:pPr>
    </w:p>
    <w:p w:rsidR="00BA5904" w:rsidRDefault="00BA5904" w:rsidP="00BA5904">
      <w:pPr>
        <w:spacing w:line="360" w:lineRule="auto"/>
        <w:jc w:val="both"/>
        <w:rPr>
          <w:b/>
          <w:u w:val="single"/>
        </w:rPr>
      </w:pPr>
    </w:p>
    <w:p w:rsidR="00BA5904" w:rsidRPr="005D4351" w:rsidRDefault="00BA5904" w:rsidP="00BA5904">
      <w:pPr>
        <w:jc w:val="both"/>
        <w:rPr>
          <w:i/>
          <w:sz w:val="28"/>
          <w:szCs w:val="28"/>
        </w:rPr>
      </w:pPr>
      <w:r w:rsidRPr="005D4351">
        <w:rPr>
          <w:i/>
          <w:sz w:val="28"/>
          <w:szCs w:val="28"/>
        </w:rPr>
        <w:lastRenderedPageBreak/>
        <w:t>Το αναλυτικό πρόγραμμα της διανομής, έχει ως εξής :</w:t>
      </w:r>
    </w:p>
    <w:p w:rsidR="000923DE" w:rsidRDefault="000923DE" w:rsidP="00BA5904">
      <w:pPr>
        <w:jc w:val="both"/>
        <w:rPr>
          <w:i/>
        </w:rPr>
      </w:pPr>
    </w:p>
    <w:p w:rsidR="00BA5904" w:rsidRPr="006B502F" w:rsidRDefault="00BA5904" w:rsidP="00BA5904">
      <w:pPr>
        <w:rPr>
          <w:b/>
        </w:rPr>
      </w:pPr>
      <w:r w:rsidRPr="005D4351">
        <w:rPr>
          <w:b/>
        </w:rPr>
        <w:t>Σύνολο  στην Π.Ε. Αργολίδας</w:t>
      </w:r>
      <w:r w:rsidR="000923DE">
        <w:rPr>
          <w:b/>
        </w:rPr>
        <w:t xml:space="preserve">:  </w:t>
      </w:r>
      <w:r w:rsidR="009C5D89">
        <w:rPr>
          <w:b/>
        </w:rPr>
        <w:t xml:space="preserve"> </w:t>
      </w:r>
      <w:r w:rsidR="000923DE">
        <w:rPr>
          <w:b/>
        </w:rPr>
        <w:t>Δικαιούχοι: 1353</w:t>
      </w:r>
      <w:r w:rsidR="009C5D89">
        <w:rPr>
          <w:b/>
        </w:rPr>
        <w:t xml:space="preserve">  </w:t>
      </w:r>
    </w:p>
    <w:p w:rsidR="00951D2D" w:rsidRDefault="00BA5904" w:rsidP="00951D2D">
      <w:pPr>
        <w:rPr>
          <w:b/>
        </w:rPr>
      </w:pPr>
      <w:r w:rsidRPr="006B502F">
        <w:rPr>
          <w:b/>
        </w:rPr>
        <w:t xml:space="preserve">                                                    </w:t>
      </w:r>
      <w:r>
        <w:rPr>
          <w:b/>
        </w:rPr>
        <w:t xml:space="preserve"> </w:t>
      </w:r>
      <w:r w:rsidR="009C5D89">
        <w:rPr>
          <w:b/>
        </w:rPr>
        <w:t xml:space="preserve"> </w:t>
      </w:r>
      <w:r w:rsidR="000923DE">
        <w:rPr>
          <w:b/>
        </w:rPr>
        <w:t xml:space="preserve"> Ωφελούμενοι:   2433</w:t>
      </w:r>
      <w:r w:rsidR="00951D2D" w:rsidRPr="00951D2D">
        <w:rPr>
          <w:b/>
        </w:rPr>
        <w:t xml:space="preserve"> </w:t>
      </w:r>
    </w:p>
    <w:p w:rsidR="00951D2D" w:rsidRDefault="00951D2D" w:rsidP="00951D2D">
      <w:pPr>
        <w:rPr>
          <w:b/>
        </w:rPr>
      </w:pPr>
    </w:p>
    <w:p w:rsidR="00951D2D" w:rsidRDefault="00951D2D" w:rsidP="00951D2D">
      <w:pPr>
        <w:rPr>
          <w:b/>
        </w:rPr>
      </w:pPr>
    </w:p>
    <w:p w:rsidR="00951D2D" w:rsidRDefault="00951D2D" w:rsidP="00951D2D">
      <w:pPr>
        <w:rPr>
          <w:b/>
        </w:rPr>
      </w:pPr>
      <w:r w:rsidRPr="003764EA">
        <w:rPr>
          <w:b/>
        </w:rPr>
        <w:t>ΔΗΜΟΣ  ΑΡΓΟΥΣ – ΜΥΚΗΝΩΝ</w:t>
      </w:r>
      <w:r>
        <w:rPr>
          <w:b/>
        </w:rPr>
        <w:t>----------ΔΙΚΑΙΟΥΧΟΙ: 700-----------ΩΦΕΛΟΥΜΕΝΟΙ: 1197</w:t>
      </w:r>
    </w:p>
    <w:p w:rsidR="00951D2D" w:rsidRDefault="00951D2D" w:rsidP="00951D2D">
      <w:pPr>
        <w:rPr>
          <w:b/>
        </w:rPr>
      </w:pPr>
    </w:p>
    <w:p w:rsidR="00951D2D" w:rsidRPr="005D4351" w:rsidRDefault="00951D2D" w:rsidP="00951D2D">
      <w:pPr>
        <w:pStyle w:val="a5"/>
        <w:numPr>
          <w:ilvl w:val="0"/>
          <w:numId w:val="2"/>
        </w:numPr>
        <w:jc w:val="both"/>
        <w:rPr>
          <w:sz w:val="24"/>
          <w:szCs w:val="24"/>
          <w:u w:val="single"/>
        </w:rPr>
      </w:pPr>
      <w:r w:rsidRPr="005D4351">
        <w:rPr>
          <w:sz w:val="24"/>
          <w:szCs w:val="24"/>
          <w:u w:val="single"/>
        </w:rPr>
        <w:t xml:space="preserve"> Αστικός  ιστός πόλης Άργους --------Διανομή κατ’ οίκον, την  Τρίτη 22 Σεπτεμβρίου </w:t>
      </w:r>
    </w:p>
    <w:p w:rsidR="00951D2D" w:rsidRPr="005D4351" w:rsidRDefault="00951D2D" w:rsidP="00951D2D">
      <w:pPr>
        <w:pStyle w:val="a5"/>
        <w:ind w:left="690"/>
        <w:rPr>
          <w:sz w:val="24"/>
          <w:szCs w:val="24"/>
          <w:u w:val="single"/>
        </w:rPr>
      </w:pPr>
    </w:p>
    <w:p w:rsidR="00951D2D" w:rsidRPr="005D4351" w:rsidRDefault="00951D2D" w:rsidP="00951D2D">
      <w:pPr>
        <w:pStyle w:val="a5"/>
        <w:numPr>
          <w:ilvl w:val="0"/>
          <w:numId w:val="2"/>
        </w:numPr>
        <w:jc w:val="both"/>
        <w:rPr>
          <w:sz w:val="24"/>
          <w:szCs w:val="24"/>
          <w:u w:val="single"/>
        </w:rPr>
      </w:pPr>
      <w:r w:rsidRPr="005D4351">
        <w:rPr>
          <w:sz w:val="24"/>
          <w:szCs w:val="24"/>
          <w:u w:val="single"/>
        </w:rPr>
        <w:t>Δημοτικές  Ενότητες (χωριά) του Δήμου Άργους-Μυκηνών ----- Διανομή κατ’ οίκον ,  την Τετάρτη 23 Σεπτεμβρίου  2020</w:t>
      </w:r>
    </w:p>
    <w:p w:rsidR="00BA5904" w:rsidRPr="006B502F" w:rsidRDefault="00BA5904" w:rsidP="00BA5904">
      <w:pPr>
        <w:jc w:val="center"/>
        <w:rPr>
          <w:b/>
          <w:u w:val="single"/>
        </w:rPr>
      </w:pPr>
    </w:p>
    <w:p w:rsidR="00BA5904" w:rsidRDefault="00BA5904" w:rsidP="00BA5904">
      <w:pPr>
        <w:rPr>
          <w:b/>
        </w:rPr>
      </w:pPr>
      <w:r w:rsidRPr="003764EA">
        <w:rPr>
          <w:b/>
        </w:rPr>
        <w:t>ΔΗΜΟΣ ΝΑΥΠΛΙΟΥ</w:t>
      </w:r>
      <w:r>
        <w:rPr>
          <w:b/>
        </w:rPr>
        <w:t xml:space="preserve">   -----------------ΔΙΚΑΙ</w:t>
      </w:r>
      <w:r w:rsidR="000923DE">
        <w:rPr>
          <w:b/>
        </w:rPr>
        <w:t>ΟΎΧΟΙ: 419----------ΩΦΕΛΟΥΜΕΝΟΙ: 809</w:t>
      </w:r>
    </w:p>
    <w:p w:rsidR="00BA5904" w:rsidRDefault="00BA5904" w:rsidP="00BA5904">
      <w:pPr>
        <w:rPr>
          <w:b/>
        </w:rPr>
      </w:pPr>
    </w:p>
    <w:p w:rsidR="00BA5904" w:rsidRPr="005D4351" w:rsidRDefault="00BA5904" w:rsidP="000923DE">
      <w:pPr>
        <w:pStyle w:val="a5"/>
        <w:jc w:val="both"/>
        <w:rPr>
          <w:sz w:val="24"/>
          <w:szCs w:val="24"/>
          <w:u w:val="single"/>
        </w:rPr>
      </w:pPr>
      <w:r w:rsidRPr="005D4351">
        <w:rPr>
          <w:sz w:val="24"/>
          <w:szCs w:val="24"/>
          <w:u w:val="single"/>
        </w:rPr>
        <w:t xml:space="preserve">Διανομή κατ’ οίκον , την </w:t>
      </w:r>
      <w:r w:rsidR="000923DE" w:rsidRPr="005D4351">
        <w:rPr>
          <w:sz w:val="24"/>
          <w:szCs w:val="24"/>
          <w:u w:val="single"/>
        </w:rPr>
        <w:t>Πέμπτη 24 Σεπτεμβρίου  2020</w:t>
      </w:r>
    </w:p>
    <w:p w:rsidR="000923DE" w:rsidRPr="005D4351" w:rsidRDefault="000923DE" w:rsidP="00BA5904">
      <w:pPr>
        <w:pStyle w:val="a5"/>
        <w:rPr>
          <w:b/>
          <w:sz w:val="24"/>
          <w:szCs w:val="24"/>
          <w:u w:val="single"/>
        </w:rPr>
      </w:pPr>
    </w:p>
    <w:p w:rsidR="00BA5904" w:rsidRDefault="00BA5904" w:rsidP="00BA5904">
      <w:pPr>
        <w:rPr>
          <w:b/>
        </w:rPr>
      </w:pPr>
      <w:r w:rsidRPr="003764EA">
        <w:rPr>
          <w:b/>
        </w:rPr>
        <w:t>ΔΗΜΟΣ  ΕΠΙΔΑΥΡΟΥ</w:t>
      </w:r>
      <w:r>
        <w:rPr>
          <w:b/>
        </w:rPr>
        <w:t>------</w:t>
      </w:r>
      <w:r w:rsidR="005D4351">
        <w:rPr>
          <w:b/>
        </w:rPr>
        <w:t>------------------ΔΙΚΑΙΟΥΧΟΙ: 93---------------ΩΦΕΛΟΥΜΕΝΟΙ: 191</w:t>
      </w:r>
    </w:p>
    <w:p w:rsidR="00BA5904" w:rsidRPr="003764EA" w:rsidRDefault="00BA5904" w:rsidP="00BA5904">
      <w:pPr>
        <w:rPr>
          <w:b/>
        </w:rPr>
      </w:pPr>
    </w:p>
    <w:p w:rsidR="005D4351" w:rsidRPr="005D4351" w:rsidRDefault="005D4351" w:rsidP="005D4351">
      <w:pPr>
        <w:pStyle w:val="a5"/>
        <w:jc w:val="both"/>
        <w:rPr>
          <w:sz w:val="24"/>
          <w:szCs w:val="24"/>
          <w:u w:val="single"/>
        </w:rPr>
      </w:pPr>
      <w:r w:rsidRPr="005D4351">
        <w:rPr>
          <w:sz w:val="24"/>
          <w:szCs w:val="24"/>
          <w:u w:val="single"/>
        </w:rPr>
        <w:t>Διανομή κατ’ οίκον , την Παρασκευή 25 Σεπτεμβρίου  2020</w:t>
      </w:r>
    </w:p>
    <w:p w:rsidR="00BA5904" w:rsidRDefault="00BA5904" w:rsidP="00BA5904"/>
    <w:p w:rsidR="00BA5904" w:rsidRDefault="00BA5904" w:rsidP="00BA5904">
      <w:pPr>
        <w:rPr>
          <w:b/>
        </w:rPr>
      </w:pPr>
      <w:r w:rsidRPr="003764EA">
        <w:rPr>
          <w:b/>
        </w:rPr>
        <w:t>ΔΗΜΟΣ   ΕΡΜΙΟΝΙΔΑΣ</w:t>
      </w:r>
      <w:r w:rsidR="005D4351">
        <w:rPr>
          <w:b/>
        </w:rPr>
        <w:t>----------------ΔΙΚΑΙΟΥΧΟΙ: 141</w:t>
      </w:r>
      <w:r>
        <w:rPr>
          <w:b/>
        </w:rPr>
        <w:t>--</w:t>
      </w:r>
      <w:r w:rsidR="005D4351">
        <w:rPr>
          <w:b/>
        </w:rPr>
        <w:t>----------------ΩΦΕΛΟΥΜΕΝΟΙ: 236</w:t>
      </w:r>
    </w:p>
    <w:p w:rsidR="00BA5904" w:rsidRPr="003764EA" w:rsidRDefault="00BA5904" w:rsidP="00BA5904">
      <w:pPr>
        <w:rPr>
          <w:b/>
        </w:rPr>
      </w:pPr>
    </w:p>
    <w:p w:rsidR="005D4351" w:rsidRPr="005D4351" w:rsidRDefault="005D4351" w:rsidP="005D4351">
      <w:pPr>
        <w:pStyle w:val="a5"/>
        <w:jc w:val="both"/>
        <w:rPr>
          <w:sz w:val="24"/>
          <w:szCs w:val="24"/>
          <w:u w:val="single"/>
        </w:rPr>
      </w:pPr>
      <w:r w:rsidRPr="005D4351">
        <w:rPr>
          <w:sz w:val="24"/>
          <w:szCs w:val="24"/>
          <w:u w:val="single"/>
        </w:rPr>
        <w:t>Διανομή κατ’ οίκον , την Παρασκευή 25 Σεπτεμβρίου  2020</w:t>
      </w:r>
    </w:p>
    <w:p w:rsidR="00BA5904" w:rsidRPr="005D4351" w:rsidRDefault="00BA5904" w:rsidP="00BA5904">
      <w:pPr>
        <w:spacing w:line="360" w:lineRule="auto"/>
        <w:ind w:firstLine="720"/>
        <w:jc w:val="both"/>
      </w:pPr>
    </w:p>
    <w:p w:rsidR="00BA5904" w:rsidRPr="00006DC9" w:rsidRDefault="00BA5904" w:rsidP="00BA5904">
      <w:pPr>
        <w:spacing w:line="360" w:lineRule="auto"/>
        <w:ind w:firstLine="720"/>
        <w:jc w:val="both"/>
        <w:rPr>
          <w:b/>
          <w:i/>
        </w:rPr>
      </w:pPr>
      <w:r w:rsidRPr="00C139EA">
        <w:t xml:space="preserve">Οι δικαιούχοι του προγράμματος, θα παραλαμβάνουν την ποσότητα που τους αναλογεί, </w:t>
      </w:r>
      <w:r w:rsidRPr="003E2E0A">
        <w:rPr>
          <w:u w:val="single"/>
        </w:rPr>
        <w:t xml:space="preserve">με την επίδειξη του </w:t>
      </w:r>
      <w:r w:rsidR="003E2E0A">
        <w:rPr>
          <w:u w:val="single"/>
        </w:rPr>
        <w:t>Δ</w:t>
      </w:r>
      <w:r w:rsidRPr="003E2E0A">
        <w:rPr>
          <w:u w:val="single"/>
        </w:rPr>
        <w:t>ελτίου της αστυνομικής</w:t>
      </w:r>
      <w:r w:rsidR="00262AA0">
        <w:rPr>
          <w:u w:val="single"/>
        </w:rPr>
        <w:t xml:space="preserve"> τους ταυτότητας και του </w:t>
      </w:r>
      <w:r w:rsidRPr="003E2E0A">
        <w:rPr>
          <w:u w:val="single"/>
        </w:rPr>
        <w:t xml:space="preserve"> ΑΜΚΑ </w:t>
      </w:r>
      <w:r w:rsidRPr="003E2E0A">
        <w:rPr>
          <w:i/>
          <w:u w:val="single"/>
        </w:rPr>
        <w:t>(σε</w:t>
      </w:r>
      <w:r w:rsidRPr="003E2E0A">
        <w:rPr>
          <w:u w:val="single"/>
        </w:rPr>
        <w:t xml:space="preserve"> </w:t>
      </w:r>
      <w:r w:rsidRPr="003E2E0A">
        <w:rPr>
          <w:i/>
          <w:u w:val="single"/>
        </w:rPr>
        <w:t>επίσημο</w:t>
      </w:r>
      <w:r w:rsidRPr="00006DC9">
        <w:rPr>
          <w:b/>
          <w:i/>
          <w:u w:val="single"/>
        </w:rPr>
        <w:t xml:space="preserve"> </w:t>
      </w:r>
      <w:r w:rsidRPr="003E2E0A">
        <w:rPr>
          <w:i/>
          <w:u w:val="single"/>
        </w:rPr>
        <w:t>έγγραφο)</w:t>
      </w:r>
      <w:r w:rsidR="003E2E0A">
        <w:rPr>
          <w:b/>
          <w:i/>
          <w:u w:val="single"/>
        </w:rPr>
        <w:t>.</w:t>
      </w:r>
    </w:p>
    <w:p w:rsidR="00BA5904" w:rsidRDefault="003E2E0A" w:rsidP="00BA5904">
      <w:pPr>
        <w:spacing w:line="360" w:lineRule="auto"/>
        <w:ind w:firstLine="720"/>
        <w:jc w:val="both"/>
        <w:rPr>
          <w:u w:val="single"/>
        </w:rPr>
      </w:pPr>
      <w:r>
        <w:rPr>
          <w:u w:val="single"/>
        </w:rPr>
        <w:t xml:space="preserve">Επίσης τα πακέτα των προϊόντων </w:t>
      </w:r>
      <w:r w:rsidR="00BA5904" w:rsidRPr="003E2E0A">
        <w:rPr>
          <w:u w:val="single"/>
        </w:rPr>
        <w:t xml:space="preserve"> μπορούν να παραλαμβάνονται από τρίτο πρόσωπο που φέρει εξουσιοδότηση του ωφελούμε</w:t>
      </w:r>
      <w:r>
        <w:rPr>
          <w:u w:val="single"/>
        </w:rPr>
        <w:t>νου, με σφραγίδα βεβαίωσης γνησί</w:t>
      </w:r>
      <w:r w:rsidR="00BA5904" w:rsidRPr="003E2E0A">
        <w:rPr>
          <w:u w:val="single"/>
        </w:rPr>
        <w:t xml:space="preserve">ου της υπογραφής </w:t>
      </w:r>
      <w:r w:rsidRPr="003E2E0A">
        <w:rPr>
          <w:u w:val="single"/>
        </w:rPr>
        <w:t xml:space="preserve">από αρμόδια Αρχή </w:t>
      </w:r>
      <w:r w:rsidR="00BA5904" w:rsidRPr="003E2E0A">
        <w:rPr>
          <w:u w:val="single"/>
        </w:rPr>
        <w:t xml:space="preserve"> </w:t>
      </w:r>
      <w:r w:rsidRPr="003E2E0A">
        <w:rPr>
          <w:u w:val="single"/>
        </w:rPr>
        <w:t>ή φωτοαντίγραφο του Δελτίου Αστυνομικής Ταυτότητας του ωφελούμενου ή άλλου επισήμου εγγράφου από το οποίο προκύπτουν ο ΑΜΚΑ ή ο  ΑΦΜ του .</w:t>
      </w:r>
    </w:p>
    <w:p w:rsidR="003E2E0A" w:rsidRDefault="003E2E0A" w:rsidP="00BA5904">
      <w:pPr>
        <w:spacing w:line="360" w:lineRule="auto"/>
        <w:ind w:firstLine="720"/>
        <w:jc w:val="both"/>
        <w:rPr>
          <w:u w:val="single"/>
        </w:rPr>
      </w:pPr>
    </w:p>
    <w:p w:rsidR="003E2E0A" w:rsidRPr="003E2E0A" w:rsidRDefault="003E2E0A" w:rsidP="00BA5904">
      <w:pPr>
        <w:spacing w:line="360" w:lineRule="auto"/>
        <w:ind w:firstLine="720"/>
        <w:jc w:val="both"/>
        <w:rPr>
          <w:u w:val="single"/>
        </w:rPr>
      </w:pPr>
    </w:p>
    <w:p w:rsidR="00BA5904" w:rsidRDefault="00BA5904" w:rsidP="00BA5904">
      <w:r>
        <w:t xml:space="preserve">                                                                                                         Ο ΑΝΤΙΠΕΡΙΦΕΡΕΙΑΡΧΗΣ </w:t>
      </w:r>
    </w:p>
    <w:p w:rsidR="00BA5904" w:rsidRDefault="00BA5904" w:rsidP="00BA5904">
      <w:r>
        <w:t xml:space="preserve">                                                                                                                  Π.Ε.ΑΡΓΟΛΙΔΑΣ</w:t>
      </w:r>
    </w:p>
    <w:p w:rsidR="00BA5904" w:rsidRDefault="00BA5904" w:rsidP="00BA5904"/>
    <w:p w:rsidR="00BA5904" w:rsidRDefault="00BA5904" w:rsidP="00BA5904"/>
    <w:p w:rsidR="003873FF" w:rsidRDefault="00BA5904">
      <w:r>
        <w:t xml:space="preserve">                                                                                                             ΙΩΑΝΝΗΣ  ΜΑΛΤΕΖΟΣ</w:t>
      </w:r>
    </w:p>
    <w:sectPr w:rsidR="003873FF" w:rsidSect="00006DC9">
      <w:headerReference w:type="default" r:id="rId8"/>
      <w:footerReference w:type="default" r:id="rId9"/>
      <w:pgSz w:w="11906" w:h="16838"/>
      <w:pgMar w:top="360" w:right="707" w:bottom="1440" w:left="126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FDB" w:rsidRDefault="00E91FDB" w:rsidP="00441293">
      <w:r>
        <w:separator/>
      </w:r>
    </w:p>
  </w:endnote>
  <w:endnote w:type="continuationSeparator" w:id="1">
    <w:p w:rsidR="00E91FDB" w:rsidRDefault="00E91FDB" w:rsidP="004412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tblInd w:w="-612" w:type="dxa"/>
      <w:tblLook w:val="00A0"/>
    </w:tblPr>
    <w:tblGrid>
      <w:gridCol w:w="3652"/>
      <w:gridCol w:w="2693"/>
      <w:gridCol w:w="3735"/>
    </w:tblGrid>
    <w:tr w:rsidR="00054A5C" w:rsidRPr="00A10EBD">
      <w:trPr>
        <w:trHeight w:val="1090"/>
      </w:trPr>
      <w:tc>
        <w:tcPr>
          <w:tcW w:w="3652" w:type="dxa"/>
          <w:tcBorders>
            <w:top w:val="single" w:sz="4" w:space="0" w:color="auto"/>
          </w:tcBorders>
        </w:tcPr>
        <w:p w:rsidR="00054A5C" w:rsidRPr="00A10EBD" w:rsidRDefault="009C5D89" w:rsidP="00860924">
          <w:pPr>
            <w:tabs>
              <w:tab w:val="center" w:pos="4153"/>
              <w:tab w:val="right" w:pos="8306"/>
            </w:tabs>
            <w:rPr>
              <w:rFonts w:ascii="Tahoma" w:hAnsi="Tahoma" w:cs="Tahoma"/>
              <w:color w:val="000000"/>
              <w:sz w:val="10"/>
              <w:szCs w:val="10"/>
            </w:rPr>
          </w:pPr>
          <w:r w:rsidRPr="00A10EBD">
            <w:rPr>
              <w:rFonts w:ascii="Tahoma" w:eastAsia="Calibri" w:hAnsi="Tahoma" w:cs="Tahoma"/>
              <w:color w:val="000000"/>
              <w:sz w:val="10"/>
              <w:szCs w:val="10"/>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9.25pt" o:ole="" fillcolor="window">
                <v:imagedata r:id="rId1" o:title="" croptop="-2063f" cropleft="7864f"/>
              </v:shape>
              <o:OLEObject Type="Embed" ProgID="PBrush" ShapeID="_x0000_i1026" DrawAspect="Content" ObjectID="_1661661324" r:id="rId2"/>
            </w:object>
          </w:r>
        </w:p>
        <w:p w:rsidR="00054A5C" w:rsidRPr="00A10EBD" w:rsidRDefault="00E91FDB" w:rsidP="00EE71FD">
          <w:pPr>
            <w:ind w:right="-154"/>
            <w:rPr>
              <w:rFonts w:ascii="Tahoma" w:hAnsi="Tahoma" w:cs="Tahoma"/>
              <w:b/>
              <w:color w:val="000000"/>
              <w:sz w:val="10"/>
              <w:szCs w:val="10"/>
            </w:rPr>
          </w:pPr>
        </w:p>
        <w:p w:rsidR="00054A5C" w:rsidRPr="00A10EBD" w:rsidRDefault="009C5D89" w:rsidP="00860924">
          <w:pPr>
            <w:ind w:right="-154"/>
            <w:rPr>
              <w:rFonts w:ascii="Tahoma" w:hAnsi="Tahoma" w:cs="Tahoma"/>
              <w:b/>
              <w:color w:val="000000"/>
              <w:sz w:val="10"/>
              <w:szCs w:val="10"/>
            </w:rPr>
          </w:pPr>
          <w:r w:rsidRPr="00A10EBD">
            <w:rPr>
              <w:rFonts w:ascii="Tahoma" w:hAnsi="Tahoma" w:cs="Tahoma"/>
              <w:b/>
              <w:color w:val="000000"/>
              <w:sz w:val="10"/>
              <w:szCs w:val="10"/>
            </w:rPr>
            <w:t>ΕΛΛΗΝΙΚΗ ΔΗΜΟΚΡΑΤΙΑ</w:t>
          </w:r>
        </w:p>
        <w:p w:rsidR="00054A5C" w:rsidRPr="00907133" w:rsidRDefault="009C5D89" w:rsidP="00860924">
          <w:pPr>
            <w:ind w:right="-154"/>
            <w:rPr>
              <w:rFonts w:ascii="Tahoma" w:hAnsi="Tahoma" w:cs="Tahoma"/>
              <w:b/>
              <w:color w:val="000000"/>
              <w:sz w:val="10"/>
              <w:szCs w:val="10"/>
            </w:rPr>
          </w:pPr>
          <w:r w:rsidRPr="00A10EBD">
            <w:rPr>
              <w:rFonts w:ascii="Tahoma" w:hAnsi="Tahoma" w:cs="Tahoma"/>
              <w:b/>
              <w:color w:val="000000"/>
              <w:sz w:val="10"/>
              <w:szCs w:val="10"/>
            </w:rPr>
            <w:t>ΥΠΟΥΡΓΕΙ</w:t>
          </w:r>
          <w:r>
            <w:rPr>
              <w:rFonts w:ascii="Tahoma" w:hAnsi="Tahoma" w:cs="Tahoma"/>
              <w:b/>
              <w:color w:val="000000"/>
              <w:sz w:val="10"/>
              <w:szCs w:val="10"/>
            </w:rPr>
            <w:t>Ο ΕΡΓΑΣΙΑΣ ΚΑΙ ΚΟΙΝΩΝΙΚΩΝ ΥΠΟΘΕΣΕΩΝ</w:t>
          </w:r>
        </w:p>
        <w:p w:rsidR="00054A5C" w:rsidRPr="00A10EBD" w:rsidRDefault="009C5D89" w:rsidP="00860924">
          <w:pPr>
            <w:ind w:right="-154"/>
            <w:rPr>
              <w:rFonts w:ascii="Tahoma" w:hAnsi="Tahoma" w:cs="Tahoma"/>
              <w:b/>
              <w:color w:val="000000"/>
              <w:sz w:val="10"/>
              <w:szCs w:val="10"/>
            </w:rPr>
          </w:pPr>
          <w:r>
            <w:rPr>
              <w:rFonts w:ascii="Tahoma" w:hAnsi="Tahoma" w:cs="Tahoma"/>
              <w:b/>
              <w:color w:val="000000"/>
              <w:sz w:val="10"/>
              <w:szCs w:val="10"/>
            </w:rPr>
            <w:t xml:space="preserve">ΓΕΝΙΚΗ ΓΡΑΜΜΑΤΕΙΑ ΚΟΙΝΩΝΙΚΗΣ ΑΛΛΗΛΕΓΓΥΗΣ ΚΑΙ </w:t>
          </w:r>
        </w:p>
        <w:p w:rsidR="00054A5C" w:rsidRPr="00A10EBD" w:rsidRDefault="009C5D89" w:rsidP="00860924">
          <w:pPr>
            <w:tabs>
              <w:tab w:val="center" w:pos="4153"/>
              <w:tab w:val="right" w:pos="8306"/>
            </w:tabs>
            <w:rPr>
              <w:rFonts w:ascii="Garamond" w:hAnsi="Garamond"/>
              <w:color w:val="000000"/>
            </w:rPr>
          </w:pPr>
          <w:r>
            <w:rPr>
              <w:rFonts w:ascii="Tahoma" w:hAnsi="Tahoma" w:cs="Tahoma"/>
              <w:b/>
              <w:color w:val="000000"/>
              <w:sz w:val="10"/>
              <w:szCs w:val="10"/>
            </w:rPr>
            <w:t>ΚΑΤΑΠΟΛΕΜΗΣΗΣ ΤΗΣ ΦΤΩΧΕΙΑΣ</w:t>
          </w:r>
        </w:p>
      </w:tc>
      <w:tc>
        <w:tcPr>
          <w:tcW w:w="2693" w:type="dxa"/>
          <w:tcBorders>
            <w:top w:val="single" w:sz="4" w:space="0" w:color="auto"/>
          </w:tcBorders>
        </w:tcPr>
        <w:p w:rsidR="00054A5C" w:rsidRPr="00A10EBD" w:rsidRDefault="00E91FDB" w:rsidP="00860924">
          <w:pPr>
            <w:tabs>
              <w:tab w:val="center" w:pos="4153"/>
              <w:tab w:val="right" w:pos="8306"/>
            </w:tabs>
            <w:rPr>
              <w:rFonts w:ascii="Garamond" w:hAnsi="Garamond"/>
              <w:b/>
              <w:noProof/>
              <w:color w:val="000000"/>
              <w:sz w:val="10"/>
              <w:szCs w:val="10"/>
            </w:rPr>
          </w:pPr>
        </w:p>
        <w:p w:rsidR="00054A5C" w:rsidRPr="00A10EBD" w:rsidRDefault="00262AA0" w:rsidP="00860924">
          <w:pPr>
            <w:tabs>
              <w:tab w:val="center" w:pos="4153"/>
              <w:tab w:val="right" w:pos="8306"/>
            </w:tabs>
            <w:rPr>
              <w:rFonts w:ascii="Garamond" w:hAnsi="Garamond"/>
              <w:b/>
              <w:noProof/>
              <w:color w:val="000000"/>
              <w:sz w:val="10"/>
              <w:szCs w:val="10"/>
            </w:rPr>
          </w:pPr>
          <w:r w:rsidRPr="00441293">
            <w:rPr>
              <w:rFonts w:ascii="Garamond" w:hAnsi="Garamond"/>
              <w:b/>
              <w:noProof/>
              <w:color w:val="000000"/>
              <w:sz w:val="10"/>
              <w:szCs w:val="10"/>
            </w:rPr>
            <w:pict>
              <v:shape id="Εικόνα 3" o:spid="_x0000_i1027" type="#_x0000_t75" alt="EIEAD" style="width:48.75pt;height:24pt;visibility:visible">
                <v:imagedata r:id="rId3" o:title="" cropbottom="14866f"/>
              </v:shape>
            </w:pict>
          </w:r>
        </w:p>
        <w:p w:rsidR="00054A5C" w:rsidRPr="00A10EBD" w:rsidRDefault="00E91FDB" w:rsidP="00860924">
          <w:pPr>
            <w:ind w:right="-154"/>
            <w:rPr>
              <w:rFonts w:ascii="Tahoma" w:hAnsi="Tahoma" w:cs="Tahoma"/>
              <w:b/>
              <w:color w:val="000000"/>
              <w:sz w:val="10"/>
              <w:szCs w:val="10"/>
            </w:rPr>
          </w:pPr>
        </w:p>
        <w:p w:rsidR="00054A5C" w:rsidRPr="00A10EBD" w:rsidRDefault="009C5D89" w:rsidP="00860924">
          <w:pPr>
            <w:ind w:right="-154"/>
            <w:rPr>
              <w:rFonts w:ascii="Tahoma" w:hAnsi="Tahoma" w:cs="Tahoma"/>
              <w:b/>
              <w:color w:val="000000"/>
              <w:sz w:val="10"/>
              <w:szCs w:val="10"/>
            </w:rPr>
          </w:pPr>
          <w:r w:rsidRPr="00A10EBD">
            <w:rPr>
              <w:rFonts w:ascii="Tahoma" w:hAnsi="Tahoma" w:cs="Tahoma"/>
              <w:b/>
              <w:color w:val="000000"/>
              <w:sz w:val="10"/>
              <w:szCs w:val="10"/>
            </w:rPr>
            <w:t xml:space="preserve">ΕΘΝΙΚΟ ΙΝΣΤΙΤΟΥΤΟ ΕΡΓΑΣΙΑΣ ΚΑΙ ΑΝΘΡΩΠΙΝΟΥ ΔΥΝΑΜΙΚΟΥ ΔΙΑΧΕΙΡΙΣΤΙΚΗ ΑΡΧΗ ΤΟΥ Ε.Π. ΕΒΥΣ </w:t>
          </w:r>
        </w:p>
        <w:p w:rsidR="00054A5C" w:rsidRPr="00A10EBD" w:rsidRDefault="009C5D89" w:rsidP="00860924">
          <w:pPr>
            <w:ind w:right="-154"/>
            <w:rPr>
              <w:sz w:val="16"/>
              <w:szCs w:val="16"/>
            </w:rPr>
          </w:pPr>
          <w:r w:rsidRPr="00A10EBD">
            <w:rPr>
              <w:rFonts w:ascii="Tahoma" w:hAnsi="Tahoma" w:cs="Tahoma"/>
              <w:b/>
              <w:color w:val="000000"/>
              <w:sz w:val="10"/>
              <w:szCs w:val="10"/>
            </w:rPr>
            <w:t>του ΤΕΒΑ</w:t>
          </w:r>
        </w:p>
        <w:p w:rsidR="00054A5C" w:rsidRPr="00A10EBD" w:rsidRDefault="00E91FDB" w:rsidP="00860924">
          <w:pPr>
            <w:tabs>
              <w:tab w:val="center" w:pos="4153"/>
              <w:tab w:val="right" w:pos="8306"/>
            </w:tabs>
            <w:rPr>
              <w:rFonts w:ascii="Garamond" w:hAnsi="Garamond"/>
              <w:color w:val="000000"/>
            </w:rPr>
          </w:pPr>
        </w:p>
      </w:tc>
      <w:tc>
        <w:tcPr>
          <w:tcW w:w="3735" w:type="dxa"/>
          <w:tcBorders>
            <w:top w:val="single" w:sz="4" w:space="0" w:color="auto"/>
          </w:tcBorders>
        </w:tcPr>
        <w:p w:rsidR="00054A5C" w:rsidRDefault="009C5D89" w:rsidP="00860924">
          <w:pPr>
            <w:tabs>
              <w:tab w:val="center" w:pos="4153"/>
              <w:tab w:val="right" w:pos="8306"/>
            </w:tabs>
            <w:jc w:val="center"/>
            <w:rPr>
              <w:rFonts w:ascii="Tahoma" w:hAnsi="Tahoma" w:cs="Tahoma"/>
              <w:b/>
              <w:noProof/>
              <w:color w:val="000000"/>
              <w:sz w:val="10"/>
              <w:szCs w:val="10"/>
            </w:rPr>
          </w:pPr>
          <w:r w:rsidRPr="00A10EBD">
            <w:rPr>
              <w:rFonts w:ascii="Tahoma" w:hAnsi="Tahoma" w:cs="Tahoma"/>
              <w:b/>
              <w:color w:val="000000"/>
              <w:sz w:val="10"/>
              <w:szCs w:val="10"/>
            </w:rPr>
            <w:t xml:space="preserve">             </w:t>
          </w:r>
        </w:p>
        <w:p w:rsidR="00054A5C" w:rsidRPr="00A10EBD" w:rsidRDefault="009C5D89" w:rsidP="00860924">
          <w:pPr>
            <w:tabs>
              <w:tab w:val="center" w:pos="4153"/>
              <w:tab w:val="right" w:pos="8306"/>
            </w:tabs>
            <w:jc w:val="center"/>
            <w:rPr>
              <w:rFonts w:ascii="Garamond" w:hAnsi="Garamond"/>
              <w:color w:val="000000"/>
            </w:rPr>
          </w:pPr>
          <w:r>
            <w:rPr>
              <w:rFonts w:ascii="Garamond" w:hAnsi="Garamond"/>
              <w:color w:val="000000"/>
            </w:rPr>
            <w:t xml:space="preserve">     </w:t>
          </w:r>
          <w:hyperlink r:id="rId4" w:history="1">
            <w:r w:rsidR="00262AA0" w:rsidRPr="00441293">
              <w:rPr>
                <w:noProof/>
                <w:color w:val="0000FF"/>
              </w:rPr>
              <w:pict>
                <v:shape id="irc_mi" o:spid="_x0000_i1028" type="#_x0000_t75" alt="http://www.lithuaniatribune.com/wp-content/uploads/2012/12/10530873-european-union-logo.png" style="width:36pt;height:24pt;visibility:visible" o:button="t">
                  <v:fill o:detectmouseclick="t"/>
                  <v:imagedata r:id="rId5" o:title=""/>
                </v:shape>
              </w:pict>
            </w:r>
          </w:hyperlink>
        </w:p>
        <w:p w:rsidR="00054A5C" w:rsidRPr="00A10EBD" w:rsidRDefault="00E91FDB" w:rsidP="00860924">
          <w:pPr>
            <w:ind w:right="-154"/>
            <w:rPr>
              <w:rFonts w:ascii="Tahoma" w:hAnsi="Tahoma" w:cs="Tahoma"/>
              <w:b/>
              <w:color w:val="000000"/>
              <w:sz w:val="10"/>
              <w:szCs w:val="10"/>
            </w:rPr>
          </w:pPr>
        </w:p>
        <w:p w:rsidR="00054A5C" w:rsidRPr="00A10EBD" w:rsidRDefault="009C5D89" w:rsidP="00860924">
          <w:pPr>
            <w:ind w:right="-154"/>
            <w:rPr>
              <w:rFonts w:ascii="Tahoma" w:hAnsi="Tahoma" w:cs="Tahoma"/>
              <w:b/>
              <w:color w:val="000000"/>
              <w:sz w:val="10"/>
              <w:szCs w:val="10"/>
            </w:rPr>
          </w:pPr>
          <w:r w:rsidRPr="00A10EBD">
            <w:rPr>
              <w:rFonts w:ascii="Tahoma" w:hAnsi="Tahoma" w:cs="Tahoma"/>
              <w:b/>
              <w:color w:val="000000"/>
              <w:sz w:val="10"/>
              <w:szCs w:val="10"/>
            </w:rPr>
            <w:t xml:space="preserve">                              ΤΕΒΑ / FEAD</w:t>
          </w:r>
        </w:p>
        <w:p w:rsidR="00054A5C" w:rsidRPr="00A10EBD" w:rsidRDefault="009C5D89" w:rsidP="00860924">
          <w:pPr>
            <w:ind w:right="-154"/>
            <w:jc w:val="center"/>
            <w:rPr>
              <w:rFonts w:ascii="Tahoma" w:hAnsi="Tahoma" w:cs="Tahoma"/>
              <w:b/>
              <w:color w:val="000000"/>
              <w:sz w:val="10"/>
              <w:szCs w:val="10"/>
            </w:rPr>
          </w:pPr>
          <w:r>
            <w:rPr>
              <w:rFonts w:ascii="Tahoma" w:hAnsi="Tahoma" w:cs="Tahoma"/>
              <w:b/>
              <w:color w:val="000000"/>
              <w:sz w:val="10"/>
              <w:szCs w:val="10"/>
            </w:rPr>
            <w:t xml:space="preserve">            </w:t>
          </w:r>
          <w:r w:rsidRPr="00A10EBD">
            <w:rPr>
              <w:rFonts w:ascii="Tahoma" w:hAnsi="Tahoma" w:cs="Tahoma"/>
              <w:b/>
              <w:color w:val="000000"/>
              <w:sz w:val="10"/>
              <w:szCs w:val="10"/>
            </w:rPr>
            <w:t xml:space="preserve"> ΕΥΡΩΠΑΪΚΗ </w:t>
          </w:r>
          <w:r>
            <w:rPr>
              <w:rFonts w:ascii="Tahoma" w:hAnsi="Tahoma" w:cs="Tahoma"/>
              <w:b/>
              <w:color w:val="000000"/>
              <w:sz w:val="10"/>
              <w:szCs w:val="10"/>
            </w:rPr>
            <w:t>ΕΝΩΣΗ</w:t>
          </w:r>
        </w:p>
        <w:p w:rsidR="00054A5C" w:rsidRPr="00A10EBD" w:rsidRDefault="009C5D89" w:rsidP="00860924">
          <w:pPr>
            <w:ind w:right="-154"/>
            <w:jc w:val="center"/>
            <w:rPr>
              <w:rFonts w:ascii="Tahoma" w:hAnsi="Tahoma" w:cs="Tahoma"/>
              <w:b/>
              <w:color w:val="000000"/>
              <w:sz w:val="10"/>
              <w:szCs w:val="10"/>
            </w:rPr>
          </w:pPr>
          <w:r w:rsidRPr="00A10EBD">
            <w:rPr>
              <w:rFonts w:ascii="Tahoma" w:hAnsi="Tahoma" w:cs="Tahoma"/>
              <w:b/>
              <w:color w:val="000000"/>
              <w:sz w:val="10"/>
              <w:szCs w:val="10"/>
            </w:rPr>
            <w:t xml:space="preserve">                             Ταμείο Ευρωπαϊκής Βοήθειας</w:t>
          </w:r>
        </w:p>
        <w:p w:rsidR="00054A5C" w:rsidRPr="00A10EBD" w:rsidRDefault="009C5D89" w:rsidP="00860924">
          <w:pPr>
            <w:ind w:right="-154"/>
            <w:rPr>
              <w:rFonts w:ascii="Garamond" w:hAnsi="Garamond"/>
              <w:color w:val="000000"/>
            </w:rPr>
          </w:pPr>
          <w:r w:rsidRPr="00A10EBD">
            <w:rPr>
              <w:rFonts w:ascii="Tahoma" w:hAnsi="Tahoma" w:cs="Tahoma"/>
              <w:b/>
              <w:color w:val="000000"/>
              <w:sz w:val="10"/>
              <w:szCs w:val="10"/>
            </w:rPr>
            <w:t xml:space="preserve">                               προς τους Απόρους</w:t>
          </w:r>
        </w:p>
      </w:tc>
    </w:tr>
  </w:tbl>
  <w:p w:rsidR="00054A5C" w:rsidRDefault="00E91FD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FDB" w:rsidRDefault="00E91FDB" w:rsidP="00441293">
      <w:r>
        <w:separator/>
      </w:r>
    </w:p>
  </w:footnote>
  <w:footnote w:type="continuationSeparator" w:id="1">
    <w:p w:rsidR="00E91FDB" w:rsidRDefault="00E91FDB" w:rsidP="004412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A5C" w:rsidRPr="00745B18" w:rsidRDefault="00441293" w:rsidP="00745B18">
    <w:pPr>
      <w:pStyle w:val="a3"/>
      <w:jc w:val="right"/>
      <w:rPr>
        <w:lang w:val="en-US"/>
      </w:rPr>
    </w:pPr>
    <w:r w:rsidRPr="00441293">
      <w:rPr>
        <w:rFonts w:ascii="Cambria" w:eastAsia="MS Mincho" w:hAnsi="Cambr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105pt;height:47.25pt;visibility:visible">
          <v:imagedata r:id="rId1" o:title=""/>
        </v:shape>
      </w:pict>
    </w:r>
    <w:r w:rsidR="009C5D89">
      <w:rPr>
        <w:lang w:val="en-U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325FD"/>
    <w:multiLevelType w:val="hybridMultilevel"/>
    <w:tmpl w:val="06A2CFA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DFE7A60"/>
    <w:multiLevelType w:val="hybridMultilevel"/>
    <w:tmpl w:val="2A6234EE"/>
    <w:lvl w:ilvl="0" w:tplc="22E40200">
      <w:start w:val="1"/>
      <w:numFmt w:val="decimal"/>
      <w:lvlText w:val="%1)"/>
      <w:lvlJc w:val="left"/>
      <w:pPr>
        <w:ind w:left="690" w:hanging="360"/>
      </w:pPr>
      <w:rPr>
        <w:rFonts w:hint="default"/>
      </w:rPr>
    </w:lvl>
    <w:lvl w:ilvl="1" w:tplc="04080019" w:tentative="1">
      <w:start w:val="1"/>
      <w:numFmt w:val="lowerLetter"/>
      <w:lvlText w:val="%2."/>
      <w:lvlJc w:val="left"/>
      <w:pPr>
        <w:ind w:left="1410" w:hanging="360"/>
      </w:pPr>
    </w:lvl>
    <w:lvl w:ilvl="2" w:tplc="0408001B" w:tentative="1">
      <w:start w:val="1"/>
      <w:numFmt w:val="lowerRoman"/>
      <w:lvlText w:val="%3."/>
      <w:lvlJc w:val="right"/>
      <w:pPr>
        <w:ind w:left="2130" w:hanging="180"/>
      </w:pPr>
    </w:lvl>
    <w:lvl w:ilvl="3" w:tplc="0408000F" w:tentative="1">
      <w:start w:val="1"/>
      <w:numFmt w:val="decimal"/>
      <w:lvlText w:val="%4."/>
      <w:lvlJc w:val="left"/>
      <w:pPr>
        <w:ind w:left="2850" w:hanging="360"/>
      </w:pPr>
    </w:lvl>
    <w:lvl w:ilvl="4" w:tplc="04080019" w:tentative="1">
      <w:start w:val="1"/>
      <w:numFmt w:val="lowerLetter"/>
      <w:lvlText w:val="%5."/>
      <w:lvlJc w:val="left"/>
      <w:pPr>
        <w:ind w:left="3570" w:hanging="360"/>
      </w:pPr>
    </w:lvl>
    <w:lvl w:ilvl="5" w:tplc="0408001B" w:tentative="1">
      <w:start w:val="1"/>
      <w:numFmt w:val="lowerRoman"/>
      <w:lvlText w:val="%6."/>
      <w:lvlJc w:val="right"/>
      <w:pPr>
        <w:ind w:left="4290" w:hanging="180"/>
      </w:pPr>
    </w:lvl>
    <w:lvl w:ilvl="6" w:tplc="0408000F" w:tentative="1">
      <w:start w:val="1"/>
      <w:numFmt w:val="decimal"/>
      <w:lvlText w:val="%7."/>
      <w:lvlJc w:val="left"/>
      <w:pPr>
        <w:ind w:left="5010" w:hanging="360"/>
      </w:pPr>
    </w:lvl>
    <w:lvl w:ilvl="7" w:tplc="04080019" w:tentative="1">
      <w:start w:val="1"/>
      <w:numFmt w:val="lowerLetter"/>
      <w:lvlText w:val="%8."/>
      <w:lvlJc w:val="left"/>
      <w:pPr>
        <w:ind w:left="5730" w:hanging="360"/>
      </w:pPr>
    </w:lvl>
    <w:lvl w:ilvl="8" w:tplc="0408001B" w:tentative="1">
      <w:start w:val="1"/>
      <w:numFmt w:val="lowerRoman"/>
      <w:lvlText w:val="%9."/>
      <w:lvlJc w:val="right"/>
      <w:pPr>
        <w:ind w:left="645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BA5904"/>
    <w:rsid w:val="000923DE"/>
    <w:rsid w:val="00262AA0"/>
    <w:rsid w:val="003873FF"/>
    <w:rsid w:val="003E2E0A"/>
    <w:rsid w:val="00441293"/>
    <w:rsid w:val="005D4351"/>
    <w:rsid w:val="006450D3"/>
    <w:rsid w:val="008C050A"/>
    <w:rsid w:val="00951D2D"/>
    <w:rsid w:val="009C5D89"/>
    <w:rsid w:val="00BA5904"/>
    <w:rsid w:val="00E91F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904"/>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A5904"/>
    <w:pPr>
      <w:tabs>
        <w:tab w:val="center" w:pos="4153"/>
        <w:tab w:val="right" w:pos="8306"/>
      </w:tabs>
    </w:pPr>
  </w:style>
  <w:style w:type="character" w:customStyle="1" w:styleId="Char">
    <w:name w:val="Κεφαλίδα Char"/>
    <w:basedOn w:val="a0"/>
    <w:link w:val="a3"/>
    <w:rsid w:val="00BA5904"/>
    <w:rPr>
      <w:rFonts w:ascii="Times New Roman" w:eastAsia="Times New Roman" w:hAnsi="Times New Roman" w:cs="Times New Roman"/>
      <w:sz w:val="24"/>
      <w:szCs w:val="24"/>
      <w:lang w:eastAsia="el-GR"/>
    </w:rPr>
  </w:style>
  <w:style w:type="paragraph" w:styleId="a4">
    <w:name w:val="footer"/>
    <w:basedOn w:val="a"/>
    <w:link w:val="Char0"/>
    <w:rsid w:val="00BA5904"/>
    <w:pPr>
      <w:tabs>
        <w:tab w:val="center" w:pos="4153"/>
        <w:tab w:val="right" w:pos="8306"/>
      </w:tabs>
    </w:pPr>
  </w:style>
  <w:style w:type="character" w:customStyle="1" w:styleId="Char0">
    <w:name w:val="Υποσέλιδο Char"/>
    <w:basedOn w:val="a0"/>
    <w:link w:val="a4"/>
    <w:rsid w:val="00BA5904"/>
    <w:rPr>
      <w:rFonts w:ascii="Times New Roman" w:eastAsia="Times New Roman" w:hAnsi="Times New Roman" w:cs="Times New Roman"/>
      <w:sz w:val="24"/>
      <w:szCs w:val="24"/>
      <w:lang w:eastAsia="el-GR"/>
    </w:rPr>
  </w:style>
  <w:style w:type="paragraph" w:styleId="a5">
    <w:name w:val="List Paragraph"/>
    <w:basedOn w:val="a"/>
    <w:uiPriority w:val="34"/>
    <w:qFormat/>
    <w:rsid w:val="00BA590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oleObject" Target="embeddings/oleObject1.bin"/><Relationship Id="rId1" Type="http://schemas.openxmlformats.org/officeDocument/2006/relationships/image" Target="media/image3.png"/><Relationship Id="rId5" Type="http://schemas.openxmlformats.org/officeDocument/2006/relationships/image" Target="media/image5.png"/><Relationship Id="rId4" Type="http://schemas.openxmlformats.org/officeDocument/2006/relationships/hyperlink" Target="http://www.google.gr/url?sa=i&amp;rct=j&amp;q=&amp;source=imgres&amp;cd=&amp;cad=rja&amp;uact=8&amp;ved=0ahUKEwiAgcG3xbrKAhWBeA4KHfaPDgQQjRwICTAA&amp;url=http://www.lithuaniatribune.com/25639/the-needless-controversy-of-nobel-peace-prize-201225639/10530873-european-union-logo/&amp;psig=AFQjCNF4pm7jZYZYKcdTfc7pLc3KrtO3xg&amp;ust=14534532520439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519</Words>
  <Characters>2808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2020-09-14T12:47:00Z</cp:lastPrinted>
  <dcterms:created xsi:type="dcterms:W3CDTF">2020-09-14T12:04:00Z</dcterms:created>
  <dcterms:modified xsi:type="dcterms:W3CDTF">2020-09-15T04:49:00Z</dcterms:modified>
</cp:coreProperties>
</file>