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98" w:rsidRPr="0041163F" w:rsidRDefault="00854098" w:rsidP="00854098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ΔΕΛΤΙΟ ΤΥΠΟΥ</w:t>
      </w:r>
    </w:p>
    <w:p w:rsidR="00B2669B" w:rsidRPr="005511A7" w:rsidRDefault="00854098" w:rsidP="005511A7">
      <w:pPr>
        <w:pStyle w:val="a3"/>
        <w:jc w:val="right"/>
        <w:rPr>
          <w:rFonts w:ascii="Arial" w:hAnsi="Arial" w:cs="Arial"/>
          <w:bCs/>
          <w:sz w:val="24"/>
        </w:rPr>
      </w:pPr>
      <w:r w:rsidRPr="005511A7">
        <w:rPr>
          <w:b/>
          <w:bCs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4pt;margin-top:24.3pt;width:27pt;height:25.45pt;z-index:251657728">
            <v:imagedata r:id="rId5" o:title=""/>
            <w10:wrap type="topAndBottom"/>
          </v:shape>
        </w:pict>
      </w:r>
      <w:r w:rsidR="005511A7" w:rsidRPr="005511A7">
        <w:rPr>
          <w:b/>
          <w:bCs/>
          <w:sz w:val="24"/>
        </w:rPr>
        <w:t xml:space="preserve">                      </w:t>
      </w:r>
      <w:r w:rsidR="005511A7" w:rsidRPr="005511A7">
        <w:rPr>
          <w:rFonts w:ascii="Arial" w:hAnsi="Arial" w:cs="Arial"/>
          <w:bCs/>
          <w:sz w:val="24"/>
        </w:rPr>
        <w:t>Καλαμάτα</w:t>
      </w:r>
      <w:r w:rsidR="009A4805">
        <w:rPr>
          <w:rFonts w:ascii="Arial" w:hAnsi="Arial" w:cs="Arial"/>
          <w:bCs/>
          <w:sz w:val="24"/>
        </w:rPr>
        <w:t xml:space="preserve">  3-12-2020</w:t>
      </w:r>
      <w:r w:rsidR="005511A7">
        <w:rPr>
          <w:rFonts w:ascii="Arial" w:hAnsi="Arial" w:cs="Arial"/>
          <w:bCs/>
          <w:sz w:val="24"/>
        </w:rPr>
        <w:t xml:space="preserve">    </w:t>
      </w:r>
    </w:p>
    <w:p w:rsidR="00676F94" w:rsidRDefault="00676F94" w:rsidP="00676F94"/>
    <w:p w:rsidR="00FD34EB" w:rsidRDefault="00FD34EB" w:rsidP="000450B8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B58FD" w:rsidRPr="000450B8" w:rsidRDefault="00CB58FD" w:rsidP="000450B8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333333"/>
        </w:rPr>
      </w:pPr>
      <w:r w:rsidRPr="000450B8">
        <w:rPr>
          <w:rFonts w:ascii="Arial" w:hAnsi="Arial" w:cs="Arial"/>
          <w:b/>
          <w:color w:val="333333"/>
        </w:rPr>
        <w:t>«ΠΡΟΓ</w:t>
      </w:r>
      <w:r w:rsidR="009F627C">
        <w:rPr>
          <w:rFonts w:ascii="Arial" w:hAnsi="Arial" w:cs="Arial"/>
          <w:b/>
          <w:color w:val="333333"/>
        </w:rPr>
        <w:t>ΡΑΜΜΑΤΑ ΜΕΛΙΣΣΟΚΟΜΙΑΣ ΕΤΟΥΣ 2021</w:t>
      </w:r>
      <w:r w:rsidRPr="000450B8">
        <w:rPr>
          <w:rFonts w:ascii="Arial" w:hAnsi="Arial" w:cs="Arial"/>
          <w:b/>
          <w:color w:val="333333"/>
        </w:rPr>
        <w:t>»</w:t>
      </w:r>
    </w:p>
    <w:p w:rsidR="00CB58FD" w:rsidRPr="000450B8" w:rsidRDefault="00CB58FD" w:rsidP="000450B8">
      <w:pPr>
        <w:shd w:val="clear" w:color="auto" w:fill="FFFFFF"/>
        <w:spacing w:line="360" w:lineRule="auto"/>
        <w:jc w:val="center"/>
        <w:rPr>
          <w:rFonts w:ascii="Verdana" w:hAnsi="Verdana"/>
          <w:b/>
          <w:color w:val="333333"/>
        </w:rPr>
      </w:pPr>
    </w:p>
    <w:p w:rsidR="00CB58FD" w:rsidRPr="000450B8" w:rsidRDefault="00CB58FD" w:rsidP="000450B8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>Η Δ.Α</w:t>
      </w:r>
      <w:r w:rsidR="009A4805">
        <w:rPr>
          <w:rFonts w:ascii="Arial" w:hAnsi="Arial" w:cs="Arial"/>
          <w:color w:val="333333"/>
        </w:rPr>
        <w:t xml:space="preserve">.Ο.Κ. Π.Ε. Μεσσηνίας υπενθυμίζει </w:t>
      </w:r>
      <w:r w:rsidRPr="000450B8">
        <w:rPr>
          <w:rFonts w:ascii="Arial" w:hAnsi="Arial" w:cs="Arial"/>
          <w:color w:val="333333"/>
        </w:rPr>
        <w:t xml:space="preserve">τους μελισσοκόμους ότι ξεκίνησε η διαδικασία υποβολής των </w:t>
      </w:r>
      <w:r w:rsidRPr="00FE36E6">
        <w:rPr>
          <w:rFonts w:ascii="Arial" w:hAnsi="Arial" w:cs="Arial"/>
          <w:b/>
          <w:color w:val="333333"/>
        </w:rPr>
        <w:t>Δηλώσεων Διαχείμασης</w:t>
      </w:r>
      <w:r w:rsidRPr="000450B8">
        <w:rPr>
          <w:rFonts w:ascii="Arial" w:hAnsi="Arial" w:cs="Arial"/>
          <w:color w:val="333333"/>
        </w:rPr>
        <w:t xml:space="preserve">. </w:t>
      </w:r>
    </w:p>
    <w:p w:rsidR="00CB58FD" w:rsidRPr="000450B8" w:rsidRDefault="00CB58FD" w:rsidP="000450B8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>Η δήλωση διαχείμασης γίνεται στις κατά τόπους Διευθύνσεις Αγροτικής Οικονομίας και Κτηνιατρικής το αργότερο μέχρι τη</w:t>
      </w:r>
      <w:r w:rsidR="009A4805">
        <w:rPr>
          <w:rFonts w:ascii="Arial" w:hAnsi="Arial" w:cs="Arial"/>
          <w:color w:val="333333"/>
        </w:rPr>
        <w:t xml:space="preserve">ν </w:t>
      </w:r>
      <w:r w:rsidR="009A4805">
        <w:rPr>
          <w:rFonts w:ascii="Arial" w:hAnsi="Arial" w:cs="Arial"/>
          <w:b/>
          <w:color w:val="333333"/>
        </w:rPr>
        <w:t>31-12-2020</w:t>
      </w:r>
      <w:r w:rsidRPr="000450B8">
        <w:rPr>
          <w:rFonts w:ascii="Arial" w:hAnsi="Arial" w:cs="Arial"/>
          <w:color w:val="333333"/>
        </w:rPr>
        <w:t>. Δεν είναι απαραίτητη η δήλωση διαχείμασης στην περίπτωση που ο μελισσοκόμος έχει θεωρήσει  το  μελισσοκομικό του βιβλιάριο μεταξύ 1ης Σεπτεμβρίου κ</w:t>
      </w:r>
      <w:r w:rsidR="009A4805">
        <w:rPr>
          <w:rFonts w:ascii="Arial" w:hAnsi="Arial" w:cs="Arial"/>
          <w:color w:val="333333"/>
        </w:rPr>
        <w:t>αι 31ης Δεκεμβρίου 2020</w:t>
      </w:r>
      <w:r w:rsidRPr="000450B8">
        <w:rPr>
          <w:rFonts w:ascii="Arial" w:hAnsi="Arial" w:cs="Arial"/>
          <w:color w:val="333333"/>
        </w:rPr>
        <w:t>. Στην περίπτωση αυτή το θεωρημένο μελισσοκομικό βιβλιάριο επέχει θέση δήλωσης κυψελών διαχείμασης.</w:t>
      </w:r>
    </w:p>
    <w:p w:rsidR="00CB58FD" w:rsidRPr="000450B8" w:rsidRDefault="00CB58FD" w:rsidP="000450B8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333333"/>
        </w:rPr>
      </w:pPr>
    </w:p>
    <w:p w:rsidR="00CB58FD" w:rsidRPr="000450B8" w:rsidRDefault="00CB58FD" w:rsidP="000450B8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333333"/>
        </w:rPr>
      </w:pPr>
    </w:p>
    <w:p w:rsidR="009A4805" w:rsidRDefault="00CB58FD" w:rsidP="000450B8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 xml:space="preserve">Επίσης μέχρι </w:t>
      </w:r>
      <w:r w:rsidR="009A4805">
        <w:rPr>
          <w:rFonts w:ascii="Arial" w:hAnsi="Arial" w:cs="Arial"/>
          <w:color w:val="333333"/>
        </w:rPr>
        <w:t xml:space="preserve">τις </w:t>
      </w:r>
      <w:r w:rsidR="009A4805">
        <w:rPr>
          <w:rFonts w:ascii="Arial" w:hAnsi="Arial" w:cs="Arial"/>
          <w:b/>
          <w:color w:val="333333"/>
        </w:rPr>
        <w:t>10</w:t>
      </w:r>
      <w:r w:rsidRPr="006B1164">
        <w:rPr>
          <w:rFonts w:ascii="Arial" w:hAnsi="Arial" w:cs="Arial"/>
          <w:b/>
          <w:color w:val="333333"/>
        </w:rPr>
        <w:t xml:space="preserve"> </w:t>
      </w:r>
      <w:r w:rsidR="009A4805">
        <w:rPr>
          <w:rFonts w:ascii="Arial" w:hAnsi="Arial" w:cs="Arial"/>
          <w:b/>
          <w:color w:val="333333"/>
        </w:rPr>
        <w:t>Φεβρουαρίου 2021</w:t>
      </w:r>
      <w:r w:rsidRPr="000450B8">
        <w:rPr>
          <w:rFonts w:ascii="Arial" w:hAnsi="Arial" w:cs="Arial"/>
          <w:color w:val="333333"/>
        </w:rPr>
        <w:t xml:space="preserve"> οι μελισσοκόμοι έχουν δικαίωμα να κάνουν αίτηση γ</w:t>
      </w:r>
      <w:r w:rsidR="009A4805">
        <w:rPr>
          <w:rFonts w:ascii="Arial" w:hAnsi="Arial" w:cs="Arial"/>
          <w:color w:val="333333"/>
        </w:rPr>
        <w:t xml:space="preserve">ια συμμετοχή στη δράση 3.1 </w:t>
      </w:r>
      <w:r w:rsidRPr="000450B8">
        <w:rPr>
          <w:rFonts w:ascii="Arial" w:hAnsi="Arial" w:cs="Arial"/>
          <w:color w:val="333333"/>
        </w:rPr>
        <w:t xml:space="preserve"> «</w:t>
      </w:r>
      <w:r w:rsidR="006B1164">
        <w:rPr>
          <w:rFonts w:ascii="Arial" w:hAnsi="Arial" w:cs="Arial"/>
          <w:b/>
          <w:color w:val="333333"/>
        </w:rPr>
        <w:t>Εξοπλισμός για τη διευκόλυνση των μετακινήσεων</w:t>
      </w:r>
      <w:r w:rsidRPr="000450B8">
        <w:rPr>
          <w:rFonts w:ascii="Arial" w:hAnsi="Arial" w:cs="Arial"/>
          <w:color w:val="333333"/>
        </w:rPr>
        <w:t xml:space="preserve">» </w:t>
      </w:r>
      <w:r w:rsidR="006B1164">
        <w:rPr>
          <w:rFonts w:ascii="Arial" w:hAnsi="Arial" w:cs="Arial"/>
          <w:color w:val="333333"/>
        </w:rPr>
        <w:t>(</w:t>
      </w:r>
      <w:r w:rsidR="006B1164" w:rsidRPr="006B1164">
        <w:rPr>
          <w:rFonts w:ascii="Arial" w:hAnsi="Arial" w:cs="Arial"/>
          <w:color w:val="333333"/>
        </w:rPr>
        <w:t>Αντικατάστασης κυψελών)</w:t>
      </w:r>
      <w:r w:rsidR="009A4805">
        <w:rPr>
          <w:rFonts w:ascii="Arial" w:hAnsi="Arial" w:cs="Arial"/>
          <w:color w:val="333333"/>
        </w:rPr>
        <w:t>.</w:t>
      </w:r>
    </w:p>
    <w:p w:rsidR="00CB58FD" w:rsidRPr="000450B8" w:rsidRDefault="009A4805" w:rsidP="000450B8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Για τη δράση 3.2 </w:t>
      </w:r>
      <w:r w:rsidRPr="000450B8">
        <w:rPr>
          <w:rFonts w:ascii="Arial" w:hAnsi="Arial" w:cs="Arial"/>
          <w:color w:val="333333"/>
        </w:rPr>
        <w:t>«</w:t>
      </w:r>
      <w:r w:rsidRPr="000450B8">
        <w:rPr>
          <w:rFonts w:ascii="Arial" w:hAnsi="Arial" w:cs="Arial"/>
          <w:b/>
          <w:color w:val="333333"/>
        </w:rPr>
        <w:t>Οικονομικής στήριξης της νομαδικής  μελισσοκομίας</w:t>
      </w:r>
      <w:r w:rsidRPr="000450B8">
        <w:rPr>
          <w:rFonts w:ascii="Arial" w:hAnsi="Arial" w:cs="Arial"/>
          <w:color w:val="333333"/>
        </w:rPr>
        <w:t>» για το με</w:t>
      </w:r>
      <w:r>
        <w:rPr>
          <w:rFonts w:ascii="Arial" w:hAnsi="Arial" w:cs="Arial"/>
          <w:color w:val="333333"/>
        </w:rPr>
        <w:t xml:space="preserve">λισσοκομικό πρόγραμμα έτους 2021η περίοδος υποβολής της αίτησης –δήλωσης είναι από </w:t>
      </w:r>
      <w:r w:rsidRPr="009A4805">
        <w:rPr>
          <w:rFonts w:ascii="Arial" w:hAnsi="Arial" w:cs="Arial"/>
          <w:b/>
          <w:color w:val="333333"/>
        </w:rPr>
        <w:t>1</w:t>
      </w:r>
      <w:r w:rsidRPr="009A4805">
        <w:rPr>
          <w:rFonts w:ascii="Arial" w:hAnsi="Arial" w:cs="Arial"/>
          <w:b/>
          <w:color w:val="333333"/>
          <w:vertAlign w:val="superscript"/>
        </w:rPr>
        <w:t>η</w:t>
      </w:r>
      <w:r w:rsidRPr="009A4805">
        <w:rPr>
          <w:rFonts w:ascii="Arial" w:hAnsi="Arial" w:cs="Arial"/>
          <w:b/>
          <w:color w:val="333333"/>
        </w:rPr>
        <w:t xml:space="preserve"> Ιανουαρίου </w:t>
      </w:r>
      <w:r w:rsidR="00E0067F">
        <w:rPr>
          <w:rFonts w:ascii="Arial" w:hAnsi="Arial" w:cs="Arial"/>
          <w:b/>
          <w:color w:val="333333"/>
        </w:rPr>
        <w:t>2021</w:t>
      </w:r>
      <w:r w:rsidRPr="009A4805">
        <w:rPr>
          <w:rFonts w:ascii="Arial" w:hAnsi="Arial" w:cs="Arial"/>
          <w:b/>
          <w:color w:val="333333"/>
        </w:rPr>
        <w:t xml:space="preserve"> έως και 10</w:t>
      </w:r>
      <w:r w:rsidRPr="009A4805">
        <w:rPr>
          <w:rFonts w:ascii="Arial" w:hAnsi="Arial" w:cs="Arial"/>
          <w:b/>
          <w:color w:val="333333"/>
          <w:vertAlign w:val="superscript"/>
        </w:rPr>
        <w:t>η</w:t>
      </w:r>
      <w:r w:rsidRPr="009A4805">
        <w:rPr>
          <w:rFonts w:ascii="Arial" w:hAnsi="Arial" w:cs="Arial"/>
          <w:b/>
          <w:color w:val="333333"/>
        </w:rPr>
        <w:t xml:space="preserve"> Φεβρουαρίου 202</w:t>
      </w:r>
      <w:r w:rsidR="00E0067F">
        <w:rPr>
          <w:rFonts w:ascii="Arial" w:hAnsi="Arial" w:cs="Arial"/>
          <w:b/>
          <w:color w:val="333333"/>
        </w:rPr>
        <w:t>1</w:t>
      </w:r>
      <w:r w:rsidR="00CB58FD" w:rsidRPr="000450B8">
        <w:rPr>
          <w:rFonts w:ascii="Arial" w:hAnsi="Arial" w:cs="Arial"/>
          <w:color w:val="333333"/>
        </w:rPr>
        <w:t>.</w:t>
      </w:r>
    </w:p>
    <w:p w:rsidR="00CB58FD" w:rsidRPr="000450B8" w:rsidRDefault="00CB58FD" w:rsidP="000450B8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333333"/>
        </w:rPr>
      </w:pPr>
    </w:p>
    <w:p w:rsidR="00CB58FD" w:rsidRPr="000450B8" w:rsidRDefault="00CB58FD" w:rsidP="000450B8">
      <w:pPr>
        <w:shd w:val="clear" w:color="auto" w:fill="FFFFFF"/>
        <w:spacing w:line="360" w:lineRule="auto"/>
        <w:ind w:firstLine="180"/>
        <w:jc w:val="both"/>
        <w:rPr>
          <w:rFonts w:ascii="Arial" w:hAnsi="Arial" w:cs="Arial"/>
          <w:b/>
          <w:bCs/>
          <w:color w:val="333333"/>
        </w:rPr>
      </w:pPr>
      <w:r w:rsidRPr="000450B8">
        <w:rPr>
          <w:rFonts w:ascii="Arial" w:hAnsi="Arial" w:cs="Arial"/>
          <w:b/>
          <w:bCs/>
          <w:color w:val="333333"/>
        </w:rPr>
        <w:t>Δικαιούχοι της δράσης 3.1 «</w:t>
      </w:r>
      <w:r w:rsidR="006B1164" w:rsidRPr="000450B8">
        <w:rPr>
          <w:rFonts w:ascii="Arial" w:hAnsi="Arial" w:cs="Arial"/>
          <w:b/>
          <w:bCs/>
        </w:rPr>
        <w:t>Εξοπλισμός για την διευκόλυνση των μετακινήσεων</w:t>
      </w:r>
      <w:r w:rsidRPr="000450B8">
        <w:rPr>
          <w:rFonts w:ascii="Arial" w:hAnsi="Arial" w:cs="Arial"/>
          <w:b/>
          <w:bCs/>
          <w:color w:val="333333"/>
        </w:rPr>
        <w:t xml:space="preserve">» </w:t>
      </w:r>
      <w:r w:rsidR="006B1164">
        <w:rPr>
          <w:rFonts w:ascii="Arial" w:hAnsi="Arial" w:cs="Arial"/>
          <w:b/>
          <w:bCs/>
          <w:color w:val="333333"/>
        </w:rPr>
        <w:t xml:space="preserve"> </w:t>
      </w:r>
      <w:r w:rsidR="006B1164" w:rsidRPr="006B1164">
        <w:rPr>
          <w:rFonts w:ascii="Arial" w:hAnsi="Arial" w:cs="Arial"/>
          <w:bCs/>
          <w:color w:val="333333"/>
        </w:rPr>
        <w:t>(Αντικατάσταση Κυψελών</w:t>
      </w:r>
      <w:r w:rsidR="006B1164">
        <w:rPr>
          <w:rFonts w:ascii="Arial" w:hAnsi="Arial" w:cs="Arial"/>
          <w:b/>
          <w:bCs/>
          <w:color w:val="333333"/>
        </w:rPr>
        <w:t>)</w:t>
      </w:r>
      <w:r w:rsidR="006B1164" w:rsidRPr="000450B8">
        <w:rPr>
          <w:rFonts w:ascii="Arial" w:hAnsi="Arial" w:cs="Arial"/>
          <w:b/>
          <w:bCs/>
          <w:color w:val="333333"/>
        </w:rPr>
        <w:t xml:space="preserve"> </w:t>
      </w:r>
      <w:r w:rsidRPr="000450B8">
        <w:rPr>
          <w:rFonts w:ascii="Arial" w:hAnsi="Arial" w:cs="Arial"/>
          <w:b/>
          <w:bCs/>
          <w:color w:val="333333"/>
        </w:rPr>
        <w:t>είναι όσοι:</w:t>
      </w:r>
    </w:p>
    <w:p w:rsidR="00CB58FD" w:rsidRPr="000450B8" w:rsidRDefault="00CB58FD" w:rsidP="000450B8">
      <w:pPr>
        <w:shd w:val="clear" w:color="auto" w:fill="FFFFFF"/>
        <w:spacing w:line="360" w:lineRule="auto"/>
        <w:jc w:val="both"/>
        <w:rPr>
          <w:rFonts w:ascii="Verdana" w:hAnsi="Verdana"/>
          <w:color w:val="333333"/>
        </w:rPr>
      </w:pPr>
    </w:p>
    <w:p w:rsidR="00CB58FD" w:rsidRPr="000450B8" w:rsidRDefault="00CB58FD" w:rsidP="000450B8">
      <w:pPr>
        <w:numPr>
          <w:ilvl w:val="0"/>
          <w:numId w:val="10"/>
        </w:numPr>
        <w:shd w:val="clear" w:color="auto" w:fill="FFFFFF"/>
        <w:spacing w:line="360" w:lineRule="auto"/>
        <w:ind w:left="709" w:hanging="851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>Έχουν υποβάλει δήλωση κ</w:t>
      </w:r>
      <w:r w:rsidR="009A4805">
        <w:rPr>
          <w:rFonts w:ascii="Arial" w:hAnsi="Arial" w:cs="Arial"/>
          <w:color w:val="333333"/>
        </w:rPr>
        <w:t>υψελών διαχείμασης έως 31-12-2020</w:t>
      </w:r>
      <w:r w:rsidRPr="000450B8">
        <w:rPr>
          <w:rFonts w:ascii="Arial" w:hAnsi="Arial" w:cs="Arial"/>
          <w:color w:val="333333"/>
        </w:rPr>
        <w:t xml:space="preserve"> ή έχουν θεωρήσει το μελισσοκομικό τους βιβλιάριο κατά το διάστημα από 1η Σεπτε</w:t>
      </w:r>
      <w:r w:rsidR="009A4805">
        <w:rPr>
          <w:rFonts w:ascii="Arial" w:hAnsi="Arial" w:cs="Arial"/>
          <w:color w:val="333333"/>
        </w:rPr>
        <w:t>μβρίου μέχρι 31η Δεκεμβρίου 2020.</w:t>
      </w:r>
    </w:p>
    <w:p w:rsidR="00CB58FD" w:rsidRPr="000450B8" w:rsidRDefault="00CB58FD" w:rsidP="000450B8">
      <w:pPr>
        <w:numPr>
          <w:ilvl w:val="0"/>
          <w:numId w:val="11"/>
        </w:numPr>
        <w:shd w:val="clear" w:color="auto" w:fill="FFFFFF"/>
        <w:spacing w:line="360" w:lineRule="auto"/>
        <w:ind w:left="180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>Κατέχουν  τουλάχιστον 20 μελίσσια.</w:t>
      </w:r>
    </w:p>
    <w:p w:rsidR="00CB58FD" w:rsidRPr="000450B8" w:rsidRDefault="00CB58FD" w:rsidP="000450B8">
      <w:pPr>
        <w:numPr>
          <w:ilvl w:val="0"/>
          <w:numId w:val="12"/>
        </w:numPr>
        <w:shd w:val="clear" w:color="auto" w:fill="FFFFFF"/>
        <w:spacing w:line="360" w:lineRule="auto"/>
        <w:ind w:left="180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>Έχουν θεωρημένο</w:t>
      </w:r>
      <w:r w:rsidR="000144F1" w:rsidRPr="000144F1">
        <w:rPr>
          <w:rFonts w:ascii="Arial" w:hAnsi="Arial" w:cs="Arial"/>
          <w:color w:val="333333"/>
        </w:rPr>
        <w:t xml:space="preserve"> </w:t>
      </w:r>
      <w:r w:rsidRPr="000450B8">
        <w:rPr>
          <w:rFonts w:ascii="Arial" w:hAnsi="Arial" w:cs="Arial"/>
          <w:color w:val="333333"/>
        </w:rPr>
        <w:t>(σε ισχύ) μελισσοκομικό βιβλιάριο.</w:t>
      </w:r>
    </w:p>
    <w:p w:rsidR="00CB58FD" w:rsidRPr="000450B8" w:rsidRDefault="00CB58FD" w:rsidP="000450B8">
      <w:pPr>
        <w:shd w:val="clear" w:color="auto" w:fill="FFFFFF"/>
        <w:spacing w:line="360" w:lineRule="auto"/>
        <w:ind w:left="180"/>
        <w:jc w:val="both"/>
        <w:rPr>
          <w:rFonts w:ascii="Arial" w:hAnsi="Arial" w:cs="Arial"/>
          <w:color w:val="333333"/>
        </w:rPr>
      </w:pPr>
    </w:p>
    <w:p w:rsidR="00CB58FD" w:rsidRPr="000450B8" w:rsidRDefault="00CB58FD" w:rsidP="000450B8">
      <w:pPr>
        <w:shd w:val="clear" w:color="auto" w:fill="FFFFFF"/>
        <w:spacing w:line="360" w:lineRule="auto"/>
        <w:ind w:firstLine="180"/>
        <w:jc w:val="both"/>
        <w:rPr>
          <w:rFonts w:ascii="Arial" w:hAnsi="Arial" w:cs="Arial"/>
          <w:b/>
          <w:bCs/>
          <w:color w:val="333333"/>
        </w:rPr>
      </w:pPr>
      <w:r w:rsidRPr="000450B8">
        <w:rPr>
          <w:rFonts w:ascii="Arial" w:hAnsi="Arial" w:cs="Arial"/>
          <w:b/>
          <w:bCs/>
          <w:color w:val="333333"/>
        </w:rPr>
        <w:t xml:space="preserve">Δικαιούχοι της δράσης 3.2 </w:t>
      </w:r>
      <w:r w:rsidRPr="000450B8">
        <w:rPr>
          <w:rFonts w:ascii="Arial" w:hAnsi="Arial" w:cs="Arial"/>
          <w:b/>
          <w:color w:val="333333"/>
        </w:rPr>
        <w:t xml:space="preserve">«Οικονομική στήριξη της νομαδικής  μελισσοκομίας» </w:t>
      </w:r>
      <w:r w:rsidRPr="000450B8">
        <w:rPr>
          <w:rFonts w:ascii="Arial" w:hAnsi="Arial" w:cs="Arial"/>
          <w:b/>
          <w:bCs/>
          <w:color w:val="333333"/>
        </w:rPr>
        <w:t>είναι:</w:t>
      </w:r>
    </w:p>
    <w:p w:rsidR="00CB58FD" w:rsidRPr="000450B8" w:rsidRDefault="00CB58FD" w:rsidP="000450B8">
      <w:pPr>
        <w:shd w:val="clear" w:color="auto" w:fill="FFFFFF"/>
        <w:spacing w:line="360" w:lineRule="auto"/>
        <w:jc w:val="both"/>
        <w:rPr>
          <w:rFonts w:ascii="Verdana" w:hAnsi="Verdana"/>
          <w:b/>
          <w:color w:val="333333"/>
        </w:rPr>
      </w:pPr>
    </w:p>
    <w:p w:rsidR="00CB58FD" w:rsidRPr="000450B8" w:rsidRDefault="00CB58FD" w:rsidP="000450B8">
      <w:pPr>
        <w:shd w:val="clear" w:color="auto" w:fill="FFFFFF"/>
        <w:spacing w:line="360" w:lineRule="auto"/>
        <w:ind w:firstLine="180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>Α) Οι επαγγελματίες οι οποίοι:</w:t>
      </w:r>
    </w:p>
    <w:p w:rsidR="00CB58FD" w:rsidRPr="000450B8" w:rsidRDefault="00CB58FD" w:rsidP="000450B8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lastRenderedPageBreak/>
        <w:t>1. Έχουν υποβάλει δήλωση δι</w:t>
      </w:r>
      <w:r w:rsidR="00E0067F">
        <w:rPr>
          <w:rFonts w:ascii="Arial" w:hAnsi="Arial" w:cs="Arial"/>
          <w:color w:val="333333"/>
        </w:rPr>
        <w:t>αχείμασης έως 31-12-2020</w:t>
      </w:r>
      <w:r w:rsidRPr="000450B8">
        <w:rPr>
          <w:rFonts w:ascii="Arial" w:hAnsi="Arial" w:cs="Arial"/>
          <w:color w:val="333333"/>
        </w:rPr>
        <w:t>   ή  έχουν θεωρήσει το μελισσοκομικό τους βιβλιάριο κατά το διάστημα από 1η Σεπτεμβρίου  μέχρι 31</w:t>
      </w:r>
      <w:r w:rsidRPr="000450B8">
        <w:rPr>
          <w:rFonts w:ascii="Arial" w:hAnsi="Arial" w:cs="Arial"/>
          <w:color w:val="333333"/>
          <w:vertAlign w:val="superscript"/>
        </w:rPr>
        <w:t>η</w:t>
      </w:r>
      <w:r w:rsidR="00E0067F">
        <w:rPr>
          <w:rFonts w:ascii="Arial" w:hAnsi="Arial" w:cs="Arial"/>
          <w:color w:val="333333"/>
        </w:rPr>
        <w:t xml:space="preserve"> Δεκεμβρίου 2020</w:t>
      </w:r>
      <w:r w:rsidRPr="000450B8">
        <w:rPr>
          <w:rFonts w:ascii="Arial" w:hAnsi="Arial" w:cs="Arial"/>
          <w:color w:val="333333"/>
        </w:rPr>
        <w:t>.</w:t>
      </w:r>
      <w:r w:rsidRPr="000450B8">
        <w:rPr>
          <w:rFonts w:ascii="Arial" w:hAnsi="Arial" w:cs="Arial"/>
          <w:color w:val="333333"/>
        </w:rPr>
        <w:br/>
        <w:t>2. Διαθέτουν βεβαίωση εγγραφής στο Μητρώο Αγροτών και Αγροτικών Εκμεταλλεύσεων ως επαγγελματίες αγρότες.</w:t>
      </w:r>
    </w:p>
    <w:p w:rsidR="00CB58FD" w:rsidRPr="000450B8" w:rsidRDefault="00CB58FD" w:rsidP="000450B8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>3. Κατέχουν τουλάχιστον</w:t>
      </w:r>
      <w:r w:rsidR="000450B8">
        <w:rPr>
          <w:rFonts w:ascii="Arial" w:hAnsi="Arial" w:cs="Arial"/>
          <w:color w:val="333333"/>
        </w:rPr>
        <w:t xml:space="preserve"> </w:t>
      </w:r>
      <w:r w:rsidRPr="000450B8">
        <w:rPr>
          <w:rFonts w:ascii="Arial" w:hAnsi="Arial" w:cs="Arial"/>
          <w:color w:val="333333"/>
        </w:rPr>
        <w:t>110 δηλωμένες κυψέλες διαχείμασης.</w:t>
      </w:r>
    </w:p>
    <w:p w:rsidR="00CB58FD" w:rsidRPr="000450B8" w:rsidRDefault="00CB58FD" w:rsidP="000450B8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>4. Έχουν ελάχιστη ακαθάριστη αξία συνολικής ετήσιας οικογενειακής γεωργικής παραγωγής 5.000 €. </w:t>
      </w:r>
    </w:p>
    <w:p w:rsidR="00CB58FD" w:rsidRPr="000450B8" w:rsidRDefault="00CB58FD" w:rsidP="000450B8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>5. Έχουν θεωρημένο</w:t>
      </w:r>
      <w:r w:rsidR="000144F1" w:rsidRPr="000144F1">
        <w:rPr>
          <w:rFonts w:ascii="Arial" w:hAnsi="Arial" w:cs="Arial"/>
          <w:color w:val="333333"/>
        </w:rPr>
        <w:t xml:space="preserve"> </w:t>
      </w:r>
      <w:r w:rsidRPr="000450B8">
        <w:rPr>
          <w:rFonts w:ascii="Arial" w:hAnsi="Arial" w:cs="Arial"/>
          <w:color w:val="333333"/>
        </w:rPr>
        <w:t>(σε ισχύ) μελισσοκομικό βιβλιάριο</w:t>
      </w:r>
    </w:p>
    <w:p w:rsidR="00CB58FD" w:rsidRPr="000450B8" w:rsidRDefault="00CB58FD" w:rsidP="000450B8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</w:rPr>
      </w:pPr>
    </w:p>
    <w:p w:rsidR="00CB58FD" w:rsidRPr="000450B8" w:rsidRDefault="00CB58FD" w:rsidP="000450B8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 xml:space="preserve">    Β) Οι Συνταξιούχοι του ΟΓΑ οι οποίοι:</w:t>
      </w:r>
    </w:p>
    <w:p w:rsidR="00CB58FD" w:rsidRPr="000450B8" w:rsidRDefault="00CB58FD" w:rsidP="000450B8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 xml:space="preserve">1.Κατέχουν τουλάχιστον 110 δηλωμένες κυψέλες διαχείμασης, </w:t>
      </w:r>
    </w:p>
    <w:p w:rsidR="009D219C" w:rsidRDefault="00CB58FD" w:rsidP="000450B8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lang w:val="en-US"/>
        </w:rPr>
      </w:pPr>
      <w:r w:rsidRPr="000450B8">
        <w:rPr>
          <w:rFonts w:ascii="Arial" w:hAnsi="Arial" w:cs="Arial"/>
          <w:color w:val="333333"/>
        </w:rPr>
        <w:t xml:space="preserve">2.Έχουν ελάχιστη ακαθάριστη αξία συνολικής ετήσιας οικογενειακής γεωργικής παραγωγής 5.000 €. ,  </w:t>
      </w:r>
    </w:p>
    <w:p w:rsidR="00CB58FD" w:rsidRPr="000450B8" w:rsidRDefault="00CB58FD" w:rsidP="000450B8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</w:rPr>
      </w:pPr>
      <w:r w:rsidRPr="000450B8">
        <w:rPr>
          <w:rFonts w:ascii="Arial" w:hAnsi="Arial" w:cs="Arial"/>
          <w:color w:val="333333"/>
        </w:rPr>
        <w:t>3.Έχουν θεωρημένο μελισσοκομικό βιβλιάριο καθώς και  βιβλιάριο ΟΓΑ σε ισχύ.</w:t>
      </w:r>
    </w:p>
    <w:p w:rsidR="00CB58FD" w:rsidRPr="000450B8" w:rsidRDefault="00CB58FD" w:rsidP="000450B8">
      <w:pPr>
        <w:widowControl w:val="0"/>
        <w:suppressAutoHyphens/>
        <w:spacing w:line="360" w:lineRule="auto"/>
        <w:rPr>
          <w:rFonts w:ascii="Arial" w:hAnsi="Arial" w:cs="Arial"/>
        </w:rPr>
      </w:pPr>
    </w:p>
    <w:p w:rsidR="00CB58FD" w:rsidRPr="000450B8" w:rsidRDefault="00CB58FD" w:rsidP="00CB58FD">
      <w:pPr>
        <w:widowControl w:val="0"/>
        <w:suppressAutoHyphens/>
        <w:rPr>
          <w:rFonts w:ascii="Calibri" w:hAnsi="Calibri"/>
        </w:rPr>
      </w:pPr>
    </w:p>
    <w:p w:rsidR="00FD34EB" w:rsidRPr="000450B8" w:rsidRDefault="00FD34EB" w:rsidP="00676F94">
      <w:pPr>
        <w:spacing w:line="360" w:lineRule="auto"/>
        <w:ind w:firstLine="720"/>
        <w:jc w:val="both"/>
        <w:rPr>
          <w:rFonts w:ascii="Arial" w:hAnsi="Arial" w:cs="Arial"/>
        </w:rPr>
      </w:pPr>
    </w:p>
    <w:p w:rsidR="00FD34EB" w:rsidRPr="000450B8" w:rsidRDefault="00FD34EB" w:rsidP="00676F94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76F94" w:rsidRDefault="00676F94" w:rsidP="00F03E00">
      <w:pPr>
        <w:spacing w:line="360" w:lineRule="auto"/>
        <w:ind w:firstLine="720"/>
        <w:jc w:val="both"/>
        <w:rPr>
          <w:rFonts w:ascii="Arial" w:hAnsi="Arial"/>
        </w:rPr>
      </w:pPr>
      <w:r w:rsidRPr="000450B8">
        <w:rPr>
          <w:rFonts w:ascii="Arial" w:hAnsi="Arial" w:cs="Arial"/>
        </w:rPr>
        <w:t>Οι μελισσοκόμοι που επιθυμούν να ενταχθούν στις παραπάνω δράσεις πρέπει να υποβάλλουν αίτηση</w:t>
      </w:r>
      <w:r w:rsidR="009F627C">
        <w:rPr>
          <w:rFonts w:ascii="Arial" w:hAnsi="Arial" w:cs="Arial"/>
        </w:rPr>
        <w:t>-δήλωση</w:t>
      </w:r>
      <w:r w:rsidRPr="000450B8">
        <w:rPr>
          <w:rFonts w:ascii="Arial" w:hAnsi="Arial" w:cs="Arial"/>
        </w:rPr>
        <w:t xml:space="preserve"> στο Κ</w:t>
      </w:r>
      <w:r w:rsidR="00C35287" w:rsidRPr="000450B8">
        <w:rPr>
          <w:rFonts w:ascii="Arial" w:hAnsi="Arial" w:cs="Arial"/>
        </w:rPr>
        <w:t>έντρο Μελισσοκομίας Πελοποννήσου</w:t>
      </w:r>
      <w:r w:rsidR="00B31B06" w:rsidRPr="000450B8">
        <w:rPr>
          <w:rFonts w:ascii="Arial" w:hAnsi="Arial" w:cs="Arial"/>
        </w:rPr>
        <w:t xml:space="preserve"> </w:t>
      </w:r>
      <w:r w:rsidR="006B1164">
        <w:rPr>
          <w:rFonts w:ascii="Arial" w:hAnsi="Arial" w:cs="Arial"/>
        </w:rPr>
        <w:t>με έδρα τη</w:t>
      </w:r>
      <w:r w:rsidR="003C77AC">
        <w:rPr>
          <w:rFonts w:ascii="Arial" w:hAnsi="Arial" w:cs="Arial"/>
        </w:rPr>
        <w:t>ν</w:t>
      </w:r>
      <w:r w:rsidR="006B1164">
        <w:rPr>
          <w:rFonts w:ascii="Arial" w:hAnsi="Arial" w:cs="Arial"/>
        </w:rPr>
        <w:t xml:space="preserve"> </w:t>
      </w:r>
      <w:r w:rsidR="00C608DC">
        <w:rPr>
          <w:rFonts w:ascii="Arial" w:hAnsi="Arial" w:cs="Arial"/>
        </w:rPr>
        <w:t>Καλαμάτα (Ιατροπούλου 10</w:t>
      </w:r>
      <w:r w:rsidR="003C77AC">
        <w:rPr>
          <w:rFonts w:ascii="Arial" w:hAnsi="Arial" w:cs="Arial"/>
        </w:rPr>
        <w:t xml:space="preserve"> Τ.Κ. 24100 Καλαμάτα τηλ. 27211 -81061) ή την Τρίπολη </w:t>
      </w:r>
      <w:r w:rsidR="007709E6" w:rsidRPr="000450B8">
        <w:rPr>
          <w:rFonts w:ascii="Arial" w:hAnsi="Arial" w:cs="Arial"/>
        </w:rPr>
        <w:t xml:space="preserve"> </w:t>
      </w:r>
      <w:r w:rsidR="00B31B06" w:rsidRPr="000450B8">
        <w:rPr>
          <w:rFonts w:ascii="Arial" w:hAnsi="Arial" w:cs="Arial"/>
        </w:rPr>
        <w:t>(Βασ. Δεκάζου 5  Τρίπολη  Τ.Κ.  22100</w:t>
      </w:r>
      <w:r w:rsidR="003C77AC">
        <w:rPr>
          <w:rFonts w:ascii="Arial" w:hAnsi="Arial" w:cs="Arial"/>
        </w:rPr>
        <w:t xml:space="preserve">  τηλ. 2710 -243352</w:t>
      </w:r>
      <w:r w:rsidR="00513E55">
        <w:rPr>
          <w:rFonts w:ascii="Arial" w:hAnsi="Arial" w:cs="Arial"/>
        </w:rPr>
        <w:t>).</w:t>
      </w:r>
    </w:p>
    <w:p w:rsidR="003C77AC" w:rsidRPr="000450B8" w:rsidRDefault="003C77AC" w:rsidP="00F03E00">
      <w:pPr>
        <w:spacing w:line="360" w:lineRule="auto"/>
        <w:ind w:firstLine="720"/>
        <w:jc w:val="both"/>
        <w:rPr>
          <w:rFonts w:ascii="Arial" w:hAnsi="Arial" w:cs="Arial"/>
        </w:rPr>
      </w:pPr>
    </w:p>
    <w:p w:rsidR="00997972" w:rsidRPr="000450B8" w:rsidRDefault="00997972" w:rsidP="00997972">
      <w:pPr>
        <w:spacing w:line="360" w:lineRule="auto"/>
        <w:ind w:firstLine="720"/>
        <w:jc w:val="both"/>
        <w:rPr>
          <w:rFonts w:ascii="Arial" w:hAnsi="Arial" w:cs="Arial"/>
        </w:rPr>
      </w:pPr>
      <w:r w:rsidRPr="000450B8">
        <w:rPr>
          <w:rFonts w:ascii="Arial" w:hAnsi="Arial" w:cs="Arial"/>
        </w:rPr>
        <w:t>Πληροφορ</w:t>
      </w:r>
      <w:r w:rsidR="009F627C">
        <w:rPr>
          <w:rFonts w:ascii="Arial" w:hAnsi="Arial" w:cs="Arial"/>
        </w:rPr>
        <w:t xml:space="preserve">ίες </w:t>
      </w:r>
      <w:r w:rsidR="00E0067F">
        <w:rPr>
          <w:rFonts w:ascii="Arial" w:hAnsi="Arial" w:cs="Arial"/>
        </w:rPr>
        <w:t xml:space="preserve"> στο γραφείο 213 και 214</w:t>
      </w:r>
      <w:r w:rsidRPr="000450B8">
        <w:rPr>
          <w:rFonts w:ascii="Arial" w:hAnsi="Arial" w:cs="Arial"/>
        </w:rPr>
        <w:t xml:space="preserve"> τ</w:t>
      </w:r>
      <w:r w:rsidR="00E0067F">
        <w:rPr>
          <w:rFonts w:ascii="Arial" w:hAnsi="Arial" w:cs="Arial"/>
        </w:rPr>
        <w:t xml:space="preserve">ης Δ.Α.Ο.Κ. Π. Ε. Μεσσηνίας, στα τηλ. 2721361213 – 214 </w:t>
      </w:r>
      <w:r w:rsidRPr="000450B8">
        <w:rPr>
          <w:rFonts w:ascii="Arial" w:hAnsi="Arial" w:cs="Arial"/>
        </w:rPr>
        <w:t xml:space="preserve"> κ. Μανωλόπουλο Δημήτριο και κ. Πράττη Γεώργιο και</w:t>
      </w:r>
      <w:r w:rsidRPr="000450B8">
        <w:rPr>
          <w:rFonts w:ascii="Arial" w:hAnsi="Arial"/>
        </w:rPr>
        <w:t xml:space="preserve"> </w:t>
      </w:r>
      <w:r w:rsidRPr="000450B8">
        <w:rPr>
          <w:rFonts w:ascii="Arial" w:hAnsi="Arial" w:cs="Arial"/>
        </w:rPr>
        <w:t>στο Κέντρο Μελισσοκομία</w:t>
      </w:r>
      <w:r w:rsidR="003C77AC">
        <w:rPr>
          <w:rFonts w:ascii="Arial" w:hAnsi="Arial" w:cs="Arial"/>
        </w:rPr>
        <w:t>ς Πελοποννήσου .</w:t>
      </w:r>
    </w:p>
    <w:p w:rsidR="00997972" w:rsidRPr="000450B8" w:rsidRDefault="00997972" w:rsidP="009979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997972" w:rsidRPr="000450B8" w:rsidRDefault="00997972" w:rsidP="009979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997972" w:rsidRPr="000450B8" w:rsidRDefault="00997972" w:rsidP="00997972">
      <w:pPr>
        <w:tabs>
          <w:tab w:val="left" w:pos="6900"/>
        </w:tabs>
        <w:spacing w:line="360" w:lineRule="auto"/>
        <w:ind w:firstLine="720"/>
        <w:jc w:val="both"/>
        <w:rPr>
          <w:rFonts w:ascii="Arial" w:hAnsi="Arial" w:cs="Arial"/>
          <w:b/>
        </w:rPr>
      </w:pPr>
      <w:r w:rsidRPr="000450B8">
        <w:rPr>
          <w:rFonts w:ascii="Arial" w:hAnsi="Arial" w:cs="Arial"/>
          <w:b/>
        </w:rPr>
        <w:t>Από τη Δ/νση Αγροτικής Οικονομίας &amp;   Κτηνιατρικής της Π.Ε. Μεσσηνίας</w:t>
      </w:r>
    </w:p>
    <w:p w:rsidR="00997972" w:rsidRPr="000450B8" w:rsidRDefault="00997972" w:rsidP="00997972">
      <w:pPr>
        <w:tabs>
          <w:tab w:val="left" w:pos="6900"/>
        </w:tabs>
        <w:spacing w:line="360" w:lineRule="auto"/>
        <w:ind w:firstLine="720"/>
        <w:jc w:val="both"/>
        <w:rPr>
          <w:rFonts w:ascii="Arial" w:hAnsi="Arial"/>
        </w:rPr>
      </w:pPr>
      <w:r w:rsidRPr="000450B8">
        <w:rPr>
          <w:rFonts w:ascii="Arial" w:hAnsi="Arial" w:cs="Arial"/>
        </w:rPr>
        <w:t xml:space="preserve">                                         </w:t>
      </w:r>
    </w:p>
    <w:p w:rsidR="00F03E00" w:rsidRPr="000450B8" w:rsidRDefault="00F03E00" w:rsidP="00F03E00">
      <w:pPr>
        <w:spacing w:line="280" w:lineRule="exact"/>
        <w:jc w:val="both"/>
        <w:rPr>
          <w:rFonts w:ascii="Arial" w:hAnsi="Arial"/>
        </w:rPr>
      </w:pPr>
    </w:p>
    <w:p w:rsidR="00F03E00" w:rsidRPr="00F03E00" w:rsidRDefault="00F03E00" w:rsidP="00A8790B">
      <w:pPr>
        <w:widowControl w:val="0"/>
        <w:suppressAutoHyphens/>
        <w:spacing w:line="360" w:lineRule="auto"/>
        <w:jc w:val="both"/>
        <w:rPr>
          <w:rFonts w:ascii="Arial" w:hAnsi="Arial"/>
        </w:rPr>
      </w:pPr>
    </w:p>
    <w:p w:rsidR="00F03E00" w:rsidRDefault="00F03E00" w:rsidP="00A8790B">
      <w:pPr>
        <w:widowControl w:val="0"/>
        <w:suppressAutoHyphens/>
        <w:spacing w:line="360" w:lineRule="auto"/>
        <w:rPr>
          <w:rFonts w:ascii="Calibri" w:hAnsi="Calibri"/>
        </w:rPr>
      </w:pPr>
    </w:p>
    <w:p w:rsidR="00FD34EB" w:rsidRPr="00A60097" w:rsidRDefault="00FD34EB" w:rsidP="007709E6">
      <w:pPr>
        <w:spacing w:line="360" w:lineRule="auto"/>
        <w:ind w:firstLine="720"/>
        <w:jc w:val="both"/>
        <w:rPr>
          <w:rFonts w:ascii="Arial" w:hAnsi="Arial" w:cs="Arial"/>
        </w:rPr>
      </w:pPr>
    </w:p>
    <w:p w:rsidR="00997972" w:rsidRPr="00AA0E8C" w:rsidRDefault="00997972">
      <w:pPr>
        <w:rPr>
          <w:rFonts w:ascii="Arial" w:hAnsi="Arial"/>
        </w:rPr>
      </w:pPr>
    </w:p>
    <w:sectPr w:rsidR="00997972" w:rsidRPr="00AA0E8C" w:rsidSect="006E306A">
      <w:pgSz w:w="11906" w:h="16838"/>
      <w:pgMar w:top="89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186B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E4D36"/>
    <w:multiLevelType w:val="hybridMultilevel"/>
    <w:tmpl w:val="C04A6642"/>
    <w:lvl w:ilvl="0" w:tplc="50A065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C91606"/>
    <w:multiLevelType w:val="hybridMultilevel"/>
    <w:tmpl w:val="092C18D6"/>
    <w:lvl w:ilvl="0" w:tplc="50A06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005DF"/>
    <w:multiLevelType w:val="multilevel"/>
    <w:tmpl w:val="C1C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6793C"/>
    <w:multiLevelType w:val="hybridMultilevel"/>
    <w:tmpl w:val="53BCBA62"/>
    <w:lvl w:ilvl="0" w:tplc="50A0650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B187BAA"/>
    <w:multiLevelType w:val="hybridMultilevel"/>
    <w:tmpl w:val="252C5F88"/>
    <w:lvl w:ilvl="0" w:tplc="E19EFF2E">
      <w:start w:val="3"/>
      <w:numFmt w:val="bullet"/>
      <w:lvlText w:val=""/>
      <w:lvlJc w:val="left"/>
      <w:pPr>
        <w:tabs>
          <w:tab w:val="num" w:pos="795"/>
        </w:tabs>
        <w:ind w:left="795" w:hanging="435"/>
      </w:pPr>
      <w:rPr>
        <w:rFonts w:ascii="Webdings" w:eastAsia="SimSun" w:hAnsi="Webdings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0B1268"/>
    <w:multiLevelType w:val="hybridMultilevel"/>
    <w:tmpl w:val="8BDAB42E"/>
    <w:lvl w:ilvl="0" w:tplc="50A06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585F41"/>
    <w:multiLevelType w:val="hybridMultilevel"/>
    <w:tmpl w:val="059693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36F94"/>
    <w:multiLevelType w:val="hybridMultilevel"/>
    <w:tmpl w:val="9614F3FE"/>
    <w:lvl w:ilvl="0" w:tplc="A830C80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8B12A3"/>
    <w:multiLevelType w:val="hybridMultilevel"/>
    <w:tmpl w:val="68AC0A4C"/>
    <w:lvl w:ilvl="0" w:tplc="50A065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4F77C1B"/>
    <w:multiLevelType w:val="hybridMultilevel"/>
    <w:tmpl w:val="BF3038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A91379"/>
    <w:multiLevelType w:val="multilevel"/>
    <w:tmpl w:val="8AC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676F94"/>
    <w:rsid w:val="000144F1"/>
    <w:rsid w:val="00041F42"/>
    <w:rsid w:val="000450B8"/>
    <w:rsid w:val="00066924"/>
    <w:rsid w:val="000B2ECF"/>
    <w:rsid w:val="000C0E66"/>
    <w:rsid w:val="000C36F6"/>
    <w:rsid w:val="000E67A1"/>
    <w:rsid w:val="001116F1"/>
    <w:rsid w:val="0015673C"/>
    <w:rsid w:val="00157DD2"/>
    <w:rsid w:val="00166174"/>
    <w:rsid w:val="001A04CF"/>
    <w:rsid w:val="001B034E"/>
    <w:rsid w:val="001D470D"/>
    <w:rsid w:val="00281DB8"/>
    <w:rsid w:val="00283E13"/>
    <w:rsid w:val="00297B7D"/>
    <w:rsid w:val="002A5F14"/>
    <w:rsid w:val="002B7885"/>
    <w:rsid w:val="002E4E47"/>
    <w:rsid w:val="002E6F55"/>
    <w:rsid w:val="00310DFE"/>
    <w:rsid w:val="0031496D"/>
    <w:rsid w:val="0031625C"/>
    <w:rsid w:val="003559CC"/>
    <w:rsid w:val="00383F5F"/>
    <w:rsid w:val="00384C6C"/>
    <w:rsid w:val="003C77AC"/>
    <w:rsid w:val="003D0FF4"/>
    <w:rsid w:val="0041163F"/>
    <w:rsid w:val="0047030D"/>
    <w:rsid w:val="00495CD7"/>
    <w:rsid w:val="004E0EFA"/>
    <w:rsid w:val="004E648F"/>
    <w:rsid w:val="004F57AD"/>
    <w:rsid w:val="00513E55"/>
    <w:rsid w:val="00515CAB"/>
    <w:rsid w:val="005511A7"/>
    <w:rsid w:val="00551E4B"/>
    <w:rsid w:val="00572FA7"/>
    <w:rsid w:val="005C4500"/>
    <w:rsid w:val="005D2F29"/>
    <w:rsid w:val="005E265F"/>
    <w:rsid w:val="005E304B"/>
    <w:rsid w:val="00642B17"/>
    <w:rsid w:val="00676F94"/>
    <w:rsid w:val="00694E10"/>
    <w:rsid w:val="006B1164"/>
    <w:rsid w:val="006B1AD2"/>
    <w:rsid w:val="006D3AB0"/>
    <w:rsid w:val="006E306A"/>
    <w:rsid w:val="006E47FB"/>
    <w:rsid w:val="00703240"/>
    <w:rsid w:val="007709E6"/>
    <w:rsid w:val="007B2202"/>
    <w:rsid w:val="008208B7"/>
    <w:rsid w:val="00841E04"/>
    <w:rsid w:val="00854098"/>
    <w:rsid w:val="00857917"/>
    <w:rsid w:val="008C5AE1"/>
    <w:rsid w:val="008E22CF"/>
    <w:rsid w:val="00901B8B"/>
    <w:rsid w:val="00934F78"/>
    <w:rsid w:val="0097360F"/>
    <w:rsid w:val="00973C5A"/>
    <w:rsid w:val="00997972"/>
    <w:rsid w:val="009A4805"/>
    <w:rsid w:val="009B123D"/>
    <w:rsid w:val="009C7F08"/>
    <w:rsid w:val="009D219C"/>
    <w:rsid w:val="009E2024"/>
    <w:rsid w:val="009F627C"/>
    <w:rsid w:val="00A52D95"/>
    <w:rsid w:val="00A532DB"/>
    <w:rsid w:val="00A60097"/>
    <w:rsid w:val="00A8790B"/>
    <w:rsid w:val="00AA0E8C"/>
    <w:rsid w:val="00AD42BF"/>
    <w:rsid w:val="00AF356C"/>
    <w:rsid w:val="00AF5005"/>
    <w:rsid w:val="00B2669B"/>
    <w:rsid w:val="00B31B06"/>
    <w:rsid w:val="00B34101"/>
    <w:rsid w:val="00B92685"/>
    <w:rsid w:val="00C11984"/>
    <w:rsid w:val="00C35287"/>
    <w:rsid w:val="00C4461A"/>
    <w:rsid w:val="00C5552D"/>
    <w:rsid w:val="00C608DC"/>
    <w:rsid w:val="00C81794"/>
    <w:rsid w:val="00CA2336"/>
    <w:rsid w:val="00CB58FD"/>
    <w:rsid w:val="00CC07E8"/>
    <w:rsid w:val="00CE04C6"/>
    <w:rsid w:val="00CE09C7"/>
    <w:rsid w:val="00CE4F8A"/>
    <w:rsid w:val="00D553AC"/>
    <w:rsid w:val="00DB59F9"/>
    <w:rsid w:val="00DC17EE"/>
    <w:rsid w:val="00DC7292"/>
    <w:rsid w:val="00DF76C6"/>
    <w:rsid w:val="00E0067F"/>
    <w:rsid w:val="00E64D41"/>
    <w:rsid w:val="00E711CD"/>
    <w:rsid w:val="00E71931"/>
    <w:rsid w:val="00EB7BDF"/>
    <w:rsid w:val="00F03E00"/>
    <w:rsid w:val="00F84BB7"/>
    <w:rsid w:val="00F97E20"/>
    <w:rsid w:val="00FB5CAF"/>
    <w:rsid w:val="00FD34EB"/>
    <w:rsid w:val="00FE220D"/>
    <w:rsid w:val="00FE36E6"/>
    <w:rsid w:val="00FE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F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76F94"/>
    <w:pPr>
      <w:jc w:val="center"/>
    </w:pPr>
    <w:rPr>
      <w:sz w:val="36"/>
    </w:rPr>
  </w:style>
  <w:style w:type="paragraph" w:styleId="a4">
    <w:name w:val="Body Text Indent"/>
    <w:basedOn w:val="a"/>
    <w:rsid w:val="00676F94"/>
    <w:pPr>
      <w:spacing w:line="360" w:lineRule="auto"/>
      <w:ind w:firstLine="720"/>
      <w:jc w:val="both"/>
    </w:pPr>
    <w:rPr>
      <w:rFonts w:ascii="Arial" w:hAnsi="Arial" w:cs="Arial"/>
    </w:rPr>
  </w:style>
  <w:style w:type="paragraph" w:styleId="Web">
    <w:name w:val="Normal (Web)"/>
    <w:basedOn w:val="a"/>
    <w:rsid w:val="003559CC"/>
    <w:pPr>
      <w:spacing w:before="100" w:beforeAutospacing="1" w:after="100" w:afterAutospacing="1"/>
    </w:pPr>
  </w:style>
  <w:style w:type="character" w:styleId="a5">
    <w:name w:val="Strong"/>
    <w:basedOn w:val="a0"/>
    <w:qFormat/>
    <w:rsid w:val="003559CC"/>
    <w:rPr>
      <w:b/>
      <w:bCs/>
    </w:rPr>
  </w:style>
  <w:style w:type="paragraph" w:styleId="a6">
    <w:name w:val="Balloon Text"/>
    <w:basedOn w:val="a"/>
    <w:semiHidden/>
    <w:rsid w:val="00A52D95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0C0E66"/>
    <w:pPr>
      <w:spacing w:after="120"/>
    </w:pPr>
  </w:style>
  <w:style w:type="paragraph" w:styleId="a8">
    <w:name w:val="Subtitle"/>
    <w:basedOn w:val="a"/>
    <w:next w:val="a"/>
    <w:link w:val="Char"/>
    <w:qFormat/>
    <w:rsid w:val="00F03E00"/>
    <w:pPr>
      <w:spacing w:after="60"/>
      <w:jc w:val="center"/>
      <w:outlineLvl w:val="1"/>
    </w:pPr>
    <w:rPr>
      <w:rFonts w:ascii="Cambria" w:hAnsi="Cambria"/>
    </w:rPr>
  </w:style>
  <w:style w:type="character" w:customStyle="1" w:styleId="Char">
    <w:name w:val="Υπότιτλος Char"/>
    <w:basedOn w:val="a0"/>
    <w:link w:val="a8"/>
    <w:rsid w:val="00F03E00"/>
    <w:rPr>
      <w:rFonts w:ascii="Cambria" w:hAnsi="Cambria"/>
      <w:sz w:val="24"/>
      <w:szCs w:val="24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pc</dc:creator>
  <cp:lastModifiedBy>User</cp:lastModifiedBy>
  <cp:revision>2</cp:revision>
  <cp:lastPrinted>2017-11-06T23:35:00Z</cp:lastPrinted>
  <dcterms:created xsi:type="dcterms:W3CDTF">2020-12-04T10:17:00Z</dcterms:created>
  <dcterms:modified xsi:type="dcterms:W3CDTF">2020-12-04T10:17:00Z</dcterms:modified>
</cp:coreProperties>
</file>