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87505" w14:textId="77777777" w:rsidR="00D9445D" w:rsidRDefault="00D9445D" w:rsidP="00D9445D">
      <w:pPr>
        <w:pStyle w:val="normalwithoutspacing"/>
        <w:spacing w:before="57" w:after="57"/>
      </w:pPr>
      <w:r w:rsidRPr="00D9078A">
        <w:rPr>
          <w:noProof/>
          <w:lang w:eastAsia="el-GR"/>
        </w:rPr>
        <w:drawing>
          <wp:inline distT="0" distB="0" distL="0" distR="0" wp14:anchorId="730B20E1" wp14:editId="0CF94EF4">
            <wp:extent cx="612140" cy="612140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4417" w14:textId="77777777" w:rsidR="00D9445D" w:rsidRDefault="00D9445D" w:rsidP="00D9445D">
      <w:pPr>
        <w:pStyle w:val="normalwithoutspacing"/>
        <w:spacing w:before="57" w:after="57"/>
      </w:pPr>
      <w:r>
        <w:t>Ελληνική Δημοκρατία</w:t>
      </w:r>
    </w:p>
    <w:p w14:paraId="5A47092F" w14:textId="0E19EA29" w:rsidR="00D9445D" w:rsidRDefault="00AC4D3B" w:rsidP="00D9445D">
      <w:pPr>
        <w:pStyle w:val="normalwithoutspacing"/>
        <w:spacing w:before="57" w:after="57"/>
      </w:pPr>
      <w:r>
        <w:t>Περιφέρεια Πελοποννήσου</w:t>
      </w:r>
    </w:p>
    <w:p w14:paraId="0E6CC7CE" w14:textId="185F3255" w:rsidR="00AC4D3B" w:rsidRDefault="00AC4D3B" w:rsidP="00D9445D">
      <w:pPr>
        <w:pStyle w:val="normalwithoutspacing"/>
        <w:spacing w:before="57" w:after="57"/>
      </w:pPr>
      <w:r>
        <w:t>Π.Ε. Λακωνίας</w:t>
      </w:r>
    </w:p>
    <w:p w14:paraId="0AAE91D9" w14:textId="68488E0D" w:rsidR="00FC1C7C" w:rsidRDefault="00FC1C7C"/>
    <w:p w14:paraId="427E82EE" w14:textId="0A71C81F" w:rsidR="00AE1651" w:rsidRDefault="00AE1651"/>
    <w:p w14:paraId="4A16F0B4" w14:textId="6D1D0001" w:rsidR="00AE1651" w:rsidRDefault="00AE1651"/>
    <w:p w14:paraId="4B9DD881" w14:textId="77777777" w:rsidR="00D9445D" w:rsidRDefault="00D9445D" w:rsidP="00D9445D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ΠΡΟΜΗΘΕΙΑ</w:t>
      </w:r>
    </w:p>
    <w:p w14:paraId="0187A56F" w14:textId="77777777" w:rsidR="00D9445D" w:rsidRPr="00BB6D58" w:rsidRDefault="00D9445D" w:rsidP="00D9445D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«Προμήθεια και εγκατάσταση </w:t>
      </w:r>
    </w:p>
    <w:p w14:paraId="4BE23B43" w14:textId="77777777" w:rsidR="00D9445D" w:rsidRPr="00BB6D58" w:rsidRDefault="00D9445D" w:rsidP="00D9445D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Υποδομών ενεργειακής αναβάθμισης του Διοικητηρίου Σπάρτης</w:t>
      </w:r>
      <w:r w:rsidRPr="00BB6D58">
        <w:rPr>
          <w:b/>
          <w:bCs/>
          <w:lang w:eastAsia="el-GR"/>
        </w:rPr>
        <w:t>»</w:t>
      </w:r>
    </w:p>
    <w:p w14:paraId="41084C10" w14:textId="77777777" w:rsidR="00D9445D" w:rsidRPr="00BB6D58" w:rsidRDefault="00D9445D" w:rsidP="00D9445D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</w:p>
    <w:p w14:paraId="765AD521" w14:textId="77777777" w:rsidR="00D9445D" w:rsidRPr="00BB6D58" w:rsidRDefault="00D9445D" w:rsidP="00D9445D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>ΠΡΟΥΠΟΛΟΓΙΣΜΟΣ:</w:t>
      </w:r>
    </w:p>
    <w:p w14:paraId="15AF5298" w14:textId="75E5C025" w:rsidR="00D9445D" w:rsidRPr="00BB6D58" w:rsidRDefault="00D9445D" w:rsidP="00D9445D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 </w:t>
      </w:r>
      <w:r>
        <w:rPr>
          <w:b/>
          <w:bCs/>
          <w:lang w:eastAsia="el-GR"/>
        </w:rPr>
        <w:t>235</w:t>
      </w:r>
      <w:r w:rsidRPr="00BB6D58">
        <w:rPr>
          <w:b/>
          <w:bCs/>
          <w:lang w:eastAsia="el-GR"/>
        </w:rPr>
        <w:t>.000,00€ (</w:t>
      </w:r>
      <w:r>
        <w:rPr>
          <w:b/>
          <w:bCs/>
          <w:lang w:eastAsia="el-GR"/>
        </w:rPr>
        <w:t xml:space="preserve">διακόσιες τριάντα </w:t>
      </w:r>
      <w:r w:rsidRPr="00BB6D58">
        <w:rPr>
          <w:b/>
          <w:bCs/>
          <w:lang w:eastAsia="el-GR"/>
        </w:rPr>
        <w:t xml:space="preserve">πέντε χιλιάδες ευρώ) </w:t>
      </w:r>
      <w:r w:rsidR="00AC4D3B">
        <w:rPr>
          <w:b/>
          <w:bCs/>
          <w:lang w:eastAsia="el-GR"/>
        </w:rPr>
        <w:t>πλέον</w:t>
      </w:r>
      <w:r w:rsidRPr="00BB6D58">
        <w:rPr>
          <w:b/>
          <w:bCs/>
          <w:lang w:eastAsia="el-GR"/>
        </w:rPr>
        <w:t xml:space="preserve"> ΦΠΑ.</w:t>
      </w:r>
    </w:p>
    <w:p w14:paraId="47F6AC99" w14:textId="77777777" w:rsidR="00AE1651" w:rsidRDefault="00AE1651">
      <w:pPr>
        <w:sectPr w:rsidR="00AE1651" w:rsidSect="00AE1651">
          <w:headerReference w:type="default" r:id="rId8"/>
          <w:footerReference w:type="default" r:id="rId9"/>
          <w:pgSz w:w="16838" w:h="11906" w:orient="landscape"/>
          <w:pgMar w:top="1800" w:right="1440" w:bottom="1800" w:left="1440" w:header="708" w:footer="708" w:gutter="0"/>
          <w:cols w:num="2" w:space="708"/>
          <w:docGrid w:linePitch="360"/>
        </w:sectPr>
      </w:pPr>
    </w:p>
    <w:p w14:paraId="48212976" w14:textId="3B405DD2" w:rsidR="005D6B0C" w:rsidRDefault="005D6B0C"/>
    <w:p w14:paraId="2F5C25D8" w14:textId="7D24A02A" w:rsidR="005D6B0C" w:rsidRDefault="005D6B0C"/>
    <w:p w14:paraId="1AD4FE5A" w14:textId="7FCFB5BC" w:rsidR="00486F63" w:rsidRPr="000E15E9" w:rsidRDefault="000E15E9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ΠΑΡΑΡΤΗΜΑ Ι</w:t>
      </w:r>
      <w:r>
        <w:rPr>
          <w:b/>
          <w:bCs/>
          <w:sz w:val="28"/>
          <w:szCs w:val="28"/>
          <w:lang w:val="en-US"/>
        </w:rPr>
        <w:t>V</w:t>
      </w:r>
      <w:bookmarkStart w:id="0" w:name="_GoBack"/>
      <w:bookmarkEnd w:id="0"/>
    </w:p>
    <w:p w14:paraId="5CF5B5EA" w14:textId="0CE84815" w:rsidR="005D6B0C" w:rsidRPr="00AC4D3B" w:rsidRDefault="00F84BC9" w:rsidP="00AC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ΧΡΟΝΟΔΙΑΓΡΑΜΜΑ</w:t>
      </w:r>
    </w:p>
    <w:p w14:paraId="3BE60972" w14:textId="77777777" w:rsidR="00FF586D" w:rsidRDefault="00FF586D"/>
    <w:tbl>
      <w:tblPr>
        <w:tblStyle w:val="a6"/>
        <w:tblW w:w="4444" w:type="pct"/>
        <w:jc w:val="center"/>
        <w:tblLook w:val="04A0" w:firstRow="1" w:lastRow="0" w:firstColumn="1" w:lastColumn="0" w:noHBand="0" w:noVBand="1"/>
      </w:tblPr>
      <w:tblGrid>
        <w:gridCol w:w="782"/>
        <w:gridCol w:w="5988"/>
        <w:gridCol w:w="1046"/>
        <w:gridCol w:w="1046"/>
        <w:gridCol w:w="1046"/>
        <w:gridCol w:w="1046"/>
        <w:gridCol w:w="1443"/>
      </w:tblGrid>
      <w:tr w:rsidR="00471C0B" w14:paraId="6654EF2E" w14:textId="17A7A1E6" w:rsidTr="00471C0B">
        <w:trPr>
          <w:trHeight w:val="259"/>
          <w:jc w:val="center"/>
        </w:trPr>
        <w:tc>
          <w:tcPr>
            <w:tcW w:w="315" w:type="pct"/>
            <w:vMerge w:val="restart"/>
            <w:shd w:val="clear" w:color="auto" w:fill="D9E2F3" w:themeFill="accent1" w:themeFillTint="33"/>
          </w:tcPr>
          <w:p w14:paraId="5F0AD3FB" w14:textId="0DEB1801" w:rsidR="00471C0B" w:rsidRPr="004A037D" w:rsidRDefault="00471C0B" w:rsidP="00F84BC9">
            <w:pPr>
              <w:jc w:val="center"/>
              <w:rPr>
                <w:b/>
                <w:bCs/>
              </w:rPr>
            </w:pPr>
            <w:r w:rsidRPr="004A037D">
              <w:rPr>
                <w:b/>
                <w:bCs/>
              </w:rPr>
              <w:t>α/α</w:t>
            </w:r>
          </w:p>
        </w:tc>
        <w:tc>
          <w:tcPr>
            <w:tcW w:w="2415" w:type="pct"/>
            <w:vMerge w:val="restart"/>
            <w:shd w:val="clear" w:color="auto" w:fill="D9E2F3" w:themeFill="accent1" w:themeFillTint="33"/>
          </w:tcPr>
          <w:p w14:paraId="3D73321B" w14:textId="7285BEA1" w:rsidR="00471C0B" w:rsidRPr="004A037D" w:rsidRDefault="00471C0B" w:rsidP="00F84BC9">
            <w:pPr>
              <w:jc w:val="center"/>
              <w:rPr>
                <w:b/>
                <w:bCs/>
              </w:rPr>
            </w:pPr>
            <w:r w:rsidRPr="004A037D">
              <w:rPr>
                <w:b/>
                <w:bCs/>
              </w:rPr>
              <w:t>Φάσεις Υλοποίησης Προμήθειας</w:t>
            </w:r>
          </w:p>
        </w:tc>
        <w:tc>
          <w:tcPr>
            <w:tcW w:w="1688" w:type="pct"/>
            <w:gridSpan w:val="4"/>
            <w:shd w:val="clear" w:color="auto" w:fill="D9E2F3" w:themeFill="accent1" w:themeFillTint="33"/>
          </w:tcPr>
          <w:p w14:paraId="62B840B2" w14:textId="70CD29EB" w:rsidR="00471C0B" w:rsidRPr="004A037D" w:rsidRDefault="00471C0B" w:rsidP="00F84BC9">
            <w:pPr>
              <w:jc w:val="center"/>
              <w:rPr>
                <w:b/>
                <w:bCs/>
              </w:rPr>
            </w:pPr>
            <w:r w:rsidRPr="004A037D">
              <w:rPr>
                <w:b/>
                <w:bCs/>
              </w:rPr>
              <w:t>Μήνες</w:t>
            </w:r>
          </w:p>
        </w:tc>
        <w:tc>
          <w:tcPr>
            <w:tcW w:w="582" w:type="pct"/>
            <w:vMerge w:val="restart"/>
            <w:shd w:val="clear" w:color="auto" w:fill="D9E2F3" w:themeFill="accent1" w:themeFillTint="33"/>
          </w:tcPr>
          <w:p w14:paraId="14FABA64" w14:textId="589D4B53" w:rsidR="00471C0B" w:rsidRPr="004A037D" w:rsidRDefault="00471C0B" w:rsidP="00F84BC9">
            <w:pPr>
              <w:jc w:val="center"/>
              <w:rPr>
                <w:b/>
                <w:bCs/>
              </w:rPr>
            </w:pPr>
            <w:r w:rsidRPr="004A037D">
              <w:rPr>
                <w:b/>
                <w:bCs/>
              </w:rPr>
              <w:t xml:space="preserve">Τουλάχιστον </w:t>
            </w:r>
            <w:r w:rsidR="00D9445D">
              <w:rPr>
                <w:b/>
                <w:bCs/>
              </w:rPr>
              <w:t>1 έτος</w:t>
            </w:r>
          </w:p>
        </w:tc>
      </w:tr>
      <w:tr w:rsidR="00471C0B" w14:paraId="4A3F0F6A" w14:textId="71CD4CE4" w:rsidTr="00471C0B">
        <w:trPr>
          <w:trHeight w:val="271"/>
          <w:jc w:val="center"/>
        </w:trPr>
        <w:tc>
          <w:tcPr>
            <w:tcW w:w="315" w:type="pct"/>
            <w:vMerge/>
          </w:tcPr>
          <w:p w14:paraId="183692EB" w14:textId="77777777" w:rsidR="00471C0B" w:rsidRDefault="00471C0B" w:rsidP="00F84BC9">
            <w:pPr>
              <w:jc w:val="center"/>
            </w:pPr>
          </w:p>
        </w:tc>
        <w:tc>
          <w:tcPr>
            <w:tcW w:w="2415" w:type="pct"/>
            <w:vMerge/>
          </w:tcPr>
          <w:p w14:paraId="00AF0CAE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  <w:shd w:val="clear" w:color="auto" w:fill="D9E2F3" w:themeFill="accent1" w:themeFillTint="33"/>
          </w:tcPr>
          <w:p w14:paraId="56861161" w14:textId="27AD8C0F" w:rsidR="00471C0B" w:rsidRPr="004A037D" w:rsidRDefault="00471C0B" w:rsidP="00F84BC9">
            <w:pPr>
              <w:jc w:val="center"/>
              <w:rPr>
                <w:b/>
                <w:bCs/>
              </w:rPr>
            </w:pPr>
            <w:r w:rsidRPr="004A037D">
              <w:rPr>
                <w:b/>
                <w:bCs/>
              </w:rPr>
              <w:t>1</w:t>
            </w:r>
          </w:p>
        </w:tc>
        <w:tc>
          <w:tcPr>
            <w:tcW w:w="422" w:type="pct"/>
            <w:shd w:val="clear" w:color="auto" w:fill="D9E2F3" w:themeFill="accent1" w:themeFillTint="33"/>
          </w:tcPr>
          <w:p w14:paraId="7055897B" w14:textId="47E2D2E5" w:rsidR="00471C0B" w:rsidRPr="004A037D" w:rsidRDefault="00471C0B" w:rsidP="00F84BC9">
            <w:pPr>
              <w:jc w:val="center"/>
              <w:rPr>
                <w:b/>
                <w:bCs/>
              </w:rPr>
            </w:pPr>
            <w:r w:rsidRPr="004A037D">
              <w:rPr>
                <w:b/>
                <w:bCs/>
              </w:rPr>
              <w:t>2</w:t>
            </w:r>
          </w:p>
        </w:tc>
        <w:tc>
          <w:tcPr>
            <w:tcW w:w="422" w:type="pct"/>
            <w:shd w:val="clear" w:color="auto" w:fill="D9E2F3" w:themeFill="accent1" w:themeFillTint="33"/>
          </w:tcPr>
          <w:p w14:paraId="1C8837C9" w14:textId="63C184EA" w:rsidR="00471C0B" w:rsidRPr="004A037D" w:rsidRDefault="00471C0B" w:rsidP="00F84BC9">
            <w:pPr>
              <w:jc w:val="center"/>
              <w:rPr>
                <w:b/>
                <w:bCs/>
              </w:rPr>
            </w:pPr>
            <w:r w:rsidRPr="004A037D">
              <w:rPr>
                <w:b/>
                <w:bCs/>
              </w:rPr>
              <w:t>3</w:t>
            </w:r>
          </w:p>
        </w:tc>
        <w:tc>
          <w:tcPr>
            <w:tcW w:w="422" w:type="pct"/>
            <w:shd w:val="clear" w:color="auto" w:fill="D9E2F3" w:themeFill="accent1" w:themeFillTint="33"/>
          </w:tcPr>
          <w:p w14:paraId="30D0D67D" w14:textId="1214EA2A" w:rsidR="00471C0B" w:rsidRPr="004A037D" w:rsidRDefault="00471C0B" w:rsidP="00F84BC9">
            <w:pPr>
              <w:jc w:val="center"/>
              <w:rPr>
                <w:b/>
                <w:bCs/>
              </w:rPr>
            </w:pPr>
            <w:r w:rsidRPr="004A037D">
              <w:rPr>
                <w:b/>
                <w:bCs/>
              </w:rPr>
              <w:t>4</w:t>
            </w:r>
          </w:p>
        </w:tc>
        <w:tc>
          <w:tcPr>
            <w:tcW w:w="582" w:type="pct"/>
            <w:vMerge/>
          </w:tcPr>
          <w:p w14:paraId="6C0BBA5D" w14:textId="77777777" w:rsidR="00471C0B" w:rsidRDefault="00471C0B" w:rsidP="00F84BC9">
            <w:pPr>
              <w:jc w:val="center"/>
            </w:pPr>
          </w:p>
        </w:tc>
      </w:tr>
      <w:tr w:rsidR="00471C0B" w14:paraId="6B4B0FE7" w14:textId="18F98596" w:rsidTr="00471C0B">
        <w:trPr>
          <w:trHeight w:val="271"/>
          <w:jc w:val="center"/>
        </w:trPr>
        <w:tc>
          <w:tcPr>
            <w:tcW w:w="315" w:type="pct"/>
          </w:tcPr>
          <w:p w14:paraId="6368984B" w14:textId="7D9DDEE2" w:rsidR="00471C0B" w:rsidRDefault="00471C0B" w:rsidP="00F84BC9">
            <w:pPr>
              <w:jc w:val="center"/>
            </w:pPr>
            <w:r>
              <w:t>1</w:t>
            </w:r>
          </w:p>
        </w:tc>
        <w:tc>
          <w:tcPr>
            <w:tcW w:w="2415" w:type="pct"/>
          </w:tcPr>
          <w:p w14:paraId="3EA75441" w14:textId="5C937B68" w:rsidR="00471C0B" w:rsidRDefault="00471C0B" w:rsidP="00F84BC9">
            <w:r w:rsidRPr="004A037D">
              <w:rPr>
                <w:b/>
                <w:bCs/>
              </w:rPr>
              <w:t>Φάση 1</w:t>
            </w:r>
            <w:r>
              <w:t>: Υπογραφή σύμβασης</w:t>
            </w:r>
          </w:p>
        </w:tc>
        <w:tc>
          <w:tcPr>
            <w:tcW w:w="422" w:type="pct"/>
            <w:shd w:val="clear" w:color="auto" w:fill="2F5496" w:themeFill="accent1" w:themeFillShade="BF"/>
          </w:tcPr>
          <w:p w14:paraId="345827BE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34F96D9B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5FEE9505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5ED7C61E" w14:textId="77777777" w:rsidR="00471C0B" w:rsidRDefault="00471C0B" w:rsidP="00F84BC9">
            <w:pPr>
              <w:jc w:val="center"/>
            </w:pPr>
          </w:p>
        </w:tc>
        <w:tc>
          <w:tcPr>
            <w:tcW w:w="582" w:type="pct"/>
          </w:tcPr>
          <w:p w14:paraId="37869273" w14:textId="77777777" w:rsidR="00471C0B" w:rsidRDefault="00471C0B" w:rsidP="00F84BC9">
            <w:pPr>
              <w:jc w:val="center"/>
            </w:pPr>
          </w:p>
        </w:tc>
      </w:tr>
      <w:tr w:rsidR="00471C0B" w14:paraId="6A9F9454" w14:textId="1EE8EB2A" w:rsidTr="00471C0B">
        <w:trPr>
          <w:trHeight w:val="259"/>
          <w:jc w:val="center"/>
        </w:trPr>
        <w:tc>
          <w:tcPr>
            <w:tcW w:w="315" w:type="pct"/>
          </w:tcPr>
          <w:p w14:paraId="7B3F646E" w14:textId="1AFA611C" w:rsidR="00471C0B" w:rsidRDefault="00A76F55" w:rsidP="00F84BC9">
            <w:pPr>
              <w:jc w:val="center"/>
            </w:pPr>
            <w:r>
              <w:t>2</w:t>
            </w:r>
          </w:p>
        </w:tc>
        <w:tc>
          <w:tcPr>
            <w:tcW w:w="2415" w:type="pct"/>
          </w:tcPr>
          <w:p w14:paraId="49FCC167" w14:textId="04B206CE" w:rsidR="00471C0B" w:rsidRDefault="00471C0B" w:rsidP="00F84BC9">
            <w:r w:rsidRPr="004A037D">
              <w:rPr>
                <w:b/>
                <w:bCs/>
              </w:rPr>
              <w:t xml:space="preserve">Φάση </w:t>
            </w:r>
            <w:r w:rsidR="00FD2EDE">
              <w:rPr>
                <w:b/>
                <w:bCs/>
              </w:rPr>
              <w:t>2</w:t>
            </w:r>
            <w:r>
              <w:t>: Παράδοση και εγκατάσταση εξοπλισμού</w:t>
            </w:r>
          </w:p>
        </w:tc>
        <w:tc>
          <w:tcPr>
            <w:tcW w:w="422" w:type="pct"/>
          </w:tcPr>
          <w:p w14:paraId="00946690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  <w:shd w:val="clear" w:color="auto" w:fill="2F5496" w:themeFill="accent1" w:themeFillShade="BF"/>
          </w:tcPr>
          <w:p w14:paraId="582F4321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  <w:shd w:val="clear" w:color="auto" w:fill="2F5496" w:themeFill="accent1" w:themeFillShade="BF"/>
          </w:tcPr>
          <w:p w14:paraId="282F3842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  <w:shd w:val="clear" w:color="auto" w:fill="2F5496" w:themeFill="accent1" w:themeFillShade="BF"/>
          </w:tcPr>
          <w:p w14:paraId="368E172A" w14:textId="77777777" w:rsidR="00471C0B" w:rsidRDefault="00471C0B" w:rsidP="00F84BC9">
            <w:pPr>
              <w:jc w:val="center"/>
            </w:pPr>
          </w:p>
        </w:tc>
        <w:tc>
          <w:tcPr>
            <w:tcW w:w="582" w:type="pct"/>
          </w:tcPr>
          <w:p w14:paraId="68927B1A" w14:textId="77777777" w:rsidR="00471C0B" w:rsidRDefault="00471C0B" w:rsidP="00F84BC9">
            <w:pPr>
              <w:jc w:val="center"/>
            </w:pPr>
          </w:p>
        </w:tc>
      </w:tr>
      <w:tr w:rsidR="00471C0B" w14:paraId="03B1C6E8" w14:textId="56899446" w:rsidTr="00471C0B">
        <w:trPr>
          <w:trHeight w:val="259"/>
          <w:jc w:val="center"/>
        </w:trPr>
        <w:tc>
          <w:tcPr>
            <w:tcW w:w="315" w:type="pct"/>
          </w:tcPr>
          <w:p w14:paraId="070A59F9" w14:textId="5D6DDE74" w:rsidR="00471C0B" w:rsidRDefault="00A76F55" w:rsidP="00F84BC9">
            <w:pPr>
              <w:jc w:val="center"/>
            </w:pPr>
            <w:r>
              <w:t>3</w:t>
            </w:r>
          </w:p>
        </w:tc>
        <w:tc>
          <w:tcPr>
            <w:tcW w:w="2415" w:type="pct"/>
          </w:tcPr>
          <w:p w14:paraId="332A57CF" w14:textId="0A9105F2" w:rsidR="00471C0B" w:rsidRDefault="00471C0B" w:rsidP="00F84BC9">
            <w:r w:rsidRPr="004A037D">
              <w:rPr>
                <w:b/>
                <w:bCs/>
              </w:rPr>
              <w:t xml:space="preserve">Φάση </w:t>
            </w:r>
            <w:r w:rsidR="00FD2EDE">
              <w:rPr>
                <w:b/>
                <w:bCs/>
              </w:rPr>
              <w:t>3</w:t>
            </w:r>
            <w:r>
              <w:t>: Θέση σε λειτουργία συστήματος</w:t>
            </w:r>
          </w:p>
        </w:tc>
        <w:tc>
          <w:tcPr>
            <w:tcW w:w="422" w:type="pct"/>
          </w:tcPr>
          <w:p w14:paraId="7A777C6F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54ED9F2A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3AFFFD61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  <w:shd w:val="clear" w:color="auto" w:fill="2F5496" w:themeFill="accent1" w:themeFillShade="BF"/>
          </w:tcPr>
          <w:p w14:paraId="09A83407" w14:textId="77777777" w:rsidR="00471C0B" w:rsidRDefault="00471C0B" w:rsidP="00F84BC9">
            <w:pPr>
              <w:jc w:val="center"/>
            </w:pPr>
          </w:p>
        </w:tc>
        <w:tc>
          <w:tcPr>
            <w:tcW w:w="582" w:type="pct"/>
          </w:tcPr>
          <w:p w14:paraId="770A169F" w14:textId="77777777" w:rsidR="00471C0B" w:rsidRDefault="00471C0B" w:rsidP="00F84BC9">
            <w:pPr>
              <w:jc w:val="center"/>
            </w:pPr>
          </w:p>
        </w:tc>
      </w:tr>
      <w:tr w:rsidR="00471C0B" w14:paraId="72E3127D" w14:textId="5912BFC1" w:rsidTr="00471C0B">
        <w:trPr>
          <w:trHeight w:val="271"/>
          <w:jc w:val="center"/>
        </w:trPr>
        <w:tc>
          <w:tcPr>
            <w:tcW w:w="315" w:type="pct"/>
          </w:tcPr>
          <w:p w14:paraId="56286994" w14:textId="0D1BE038" w:rsidR="00471C0B" w:rsidRDefault="00A76F55" w:rsidP="00F84BC9">
            <w:pPr>
              <w:jc w:val="center"/>
            </w:pPr>
            <w:r>
              <w:t>4</w:t>
            </w:r>
          </w:p>
        </w:tc>
        <w:tc>
          <w:tcPr>
            <w:tcW w:w="2415" w:type="pct"/>
          </w:tcPr>
          <w:p w14:paraId="67672E8D" w14:textId="564BCAF3" w:rsidR="00471C0B" w:rsidRDefault="00471C0B" w:rsidP="00F84BC9">
            <w:r w:rsidRPr="004A037D">
              <w:rPr>
                <w:b/>
                <w:bCs/>
              </w:rPr>
              <w:t xml:space="preserve">Φάση </w:t>
            </w:r>
            <w:r w:rsidR="00FD2EDE">
              <w:rPr>
                <w:b/>
                <w:bCs/>
              </w:rPr>
              <w:t>4</w:t>
            </w:r>
            <w:r>
              <w:t>: Εκπαίδευση</w:t>
            </w:r>
          </w:p>
        </w:tc>
        <w:tc>
          <w:tcPr>
            <w:tcW w:w="422" w:type="pct"/>
          </w:tcPr>
          <w:p w14:paraId="7C71C49D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3390C2BB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538B57F9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  <w:shd w:val="clear" w:color="auto" w:fill="2F5496" w:themeFill="accent1" w:themeFillShade="BF"/>
          </w:tcPr>
          <w:p w14:paraId="23BAD5B5" w14:textId="77777777" w:rsidR="00471C0B" w:rsidRDefault="00471C0B" w:rsidP="00F84BC9">
            <w:pPr>
              <w:jc w:val="center"/>
            </w:pPr>
          </w:p>
        </w:tc>
        <w:tc>
          <w:tcPr>
            <w:tcW w:w="582" w:type="pct"/>
          </w:tcPr>
          <w:p w14:paraId="3F5341D4" w14:textId="77777777" w:rsidR="00471C0B" w:rsidRDefault="00471C0B" w:rsidP="00F84BC9">
            <w:pPr>
              <w:jc w:val="center"/>
            </w:pPr>
          </w:p>
        </w:tc>
      </w:tr>
      <w:tr w:rsidR="00471C0B" w14:paraId="68E88E8B" w14:textId="78113F60" w:rsidTr="00471C0B">
        <w:trPr>
          <w:trHeight w:val="518"/>
          <w:jc w:val="center"/>
        </w:trPr>
        <w:tc>
          <w:tcPr>
            <w:tcW w:w="315" w:type="pct"/>
          </w:tcPr>
          <w:p w14:paraId="0C49338F" w14:textId="1459EFC1" w:rsidR="00471C0B" w:rsidRDefault="00A76F55" w:rsidP="00F84BC9">
            <w:pPr>
              <w:jc w:val="center"/>
            </w:pPr>
            <w:r>
              <w:t>5</w:t>
            </w:r>
          </w:p>
        </w:tc>
        <w:tc>
          <w:tcPr>
            <w:tcW w:w="2415" w:type="pct"/>
          </w:tcPr>
          <w:p w14:paraId="6F4BA906" w14:textId="39F184B5" w:rsidR="00471C0B" w:rsidRDefault="00471C0B" w:rsidP="00F84BC9">
            <w:r w:rsidRPr="004A037D">
              <w:rPr>
                <w:b/>
                <w:bCs/>
              </w:rPr>
              <w:t xml:space="preserve">Φάση </w:t>
            </w:r>
            <w:r w:rsidR="00FD2EDE">
              <w:rPr>
                <w:b/>
                <w:bCs/>
              </w:rPr>
              <w:t>5</w:t>
            </w:r>
            <w:r>
              <w:t>: Δοκιμαστική λειτουργία συστήματος – Παράδοση συστήματος</w:t>
            </w:r>
          </w:p>
        </w:tc>
        <w:tc>
          <w:tcPr>
            <w:tcW w:w="422" w:type="pct"/>
          </w:tcPr>
          <w:p w14:paraId="44A02E3C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501A92BB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267BEF18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  <w:shd w:val="clear" w:color="auto" w:fill="2F5496" w:themeFill="accent1" w:themeFillShade="BF"/>
          </w:tcPr>
          <w:p w14:paraId="7B90396B" w14:textId="77777777" w:rsidR="00471C0B" w:rsidRDefault="00471C0B" w:rsidP="00F84BC9">
            <w:pPr>
              <w:jc w:val="center"/>
            </w:pPr>
          </w:p>
        </w:tc>
        <w:tc>
          <w:tcPr>
            <w:tcW w:w="582" w:type="pct"/>
          </w:tcPr>
          <w:p w14:paraId="48B92C27" w14:textId="77777777" w:rsidR="00471C0B" w:rsidRDefault="00471C0B" w:rsidP="00F84BC9">
            <w:pPr>
              <w:jc w:val="center"/>
            </w:pPr>
          </w:p>
        </w:tc>
      </w:tr>
      <w:tr w:rsidR="00471C0B" w14:paraId="4A347E5C" w14:textId="02DFABC3" w:rsidTr="00471C0B">
        <w:trPr>
          <w:trHeight w:val="259"/>
          <w:jc w:val="center"/>
        </w:trPr>
        <w:tc>
          <w:tcPr>
            <w:tcW w:w="315" w:type="pct"/>
          </w:tcPr>
          <w:p w14:paraId="49493750" w14:textId="5A0E0F75" w:rsidR="00471C0B" w:rsidRDefault="00A76F55" w:rsidP="00F84BC9">
            <w:pPr>
              <w:jc w:val="center"/>
            </w:pPr>
            <w:r>
              <w:t>6</w:t>
            </w:r>
          </w:p>
        </w:tc>
        <w:tc>
          <w:tcPr>
            <w:tcW w:w="2415" w:type="pct"/>
          </w:tcPr>
          <w:p w14:paraId="18DBDBA5" w14:textId="5B91A6B4" w:rsidR="00471C0B" w:rsidRDefault="00471C0B" w:rsidP="00F84BC9">
            <w:r w:rsidRPr="004A037D">
              <w:rPr>
                <w:b/>
                <w:bCs/>
              </w:rPr>
              <w:t xml:space="preserve">Φάση </w:t>
            </w:r>
            <w:r w:rsidR="00FD2EDE">
              <w:rPr>
                <w:b/>
                <w:bCs/>
              </w:rPr>
              <w:t>6</w:t>
            </w:r>
            <w:r>
              <w:t>: Εγγύηση καλής λειτουργίας</w:t>
            </w:r>
          </w:p>
        </w:tc>
        <w:tc>
          <w:tcPr>
            <w:tcW w:w="422" w:type="pct"/>
          </w:tcPr>
          <w:p w14:paraId="45860BC7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427EAC08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109A877A" w14:textId="77777777" w:rsidR="00471C0B" w:rsidRDefault="00471C0B" w:rsidP="00F84BC9">
            <w:pPr>
              <w:jc w:val="center"/>
            </w:pPr>
          </w:p>
        </w:tc>
        <w:tc>
          <w:tcPr>
            <w:tcW w:w="422" w:type="pct"/>
          </w:tcPr>
          <w:p w14:paraId="134BFB43" w14:textId="77777777" w:rsidR="00471C0B" w:rsidRDefault="00471C0B" w:rsidP="00F84BC9">
            <w:pPr>
              <w:jc w:val="center"/>
            </w:pPr>
          </w:p>
        </w:tc>
        <w:tc>
          <w:tcPr>
            <w:tcW w:w="582" w:type="pct"/>
            <w:shd w:val="clear" w:color="auto" w:fill="2F5496" w:themeFill="accent1" w:themeFillShade="BF"/>
          </w:tcPr>
          <w:p w14:paraId="59CD1847" w14:textId="77777777" w:rsidR="00471C0B" w:rsidRDefault="00471C0B" w:rsidP="00F84BC9">
            <w:pPr>
              <w:jc w:val="center"/>
            </w:pPr>
          </w:p>
        </w:tc>
      </w:tr>
    </w:tbl>
    <w:p w14:paraId="4D074217" w14:textId="77777777" w:rsidR="00FF586D" w:rsidRDefault="00FF586D" w:rsidP="00FF586D">
      <w:pPr>
        <w:rPr>
          <w:b/>
          <w:bCs/>
          <w:lang w:eastAsia="x-none"/>
        </w:rPr>
      </w:pPr>
    </w:p>
    <w:p w14:paraId="718F9F7C" w14:textId="6873D3C4" w:rsidR="00FF586D" w:rsidRDefault="00FF586D" w:rsidP="00FF586D">
      <w:pPr>
        <w:rPr>
          <w:b/>
          <w:bCs/>
          <w:lang w:eastAsia="x-none"/>
        </w:rPr>
      </w:pPr>
      <w:r>
        <w:rPr>
          <w:b/>
          <w:bCs/>
          <w:lang w:eastAsia="x-none"/>
        </w:rPr>
        <w:lastRenderedPageBreak/>
        <w:t xml:space="preserve">                                                                  </w:t>
      </w:r>
    </w:p>
    <w:p w14:paraId="2DE641B2" w14:textId="68316589" w:rsidR="00FF586D" w:rsidRDefault="00FF586D" w:rsidP="00AC4D3B">
      <w:pPr>
        <w:jc w:val="center"/>
        <w:rPr>
          <w:b/>
          <w:bCs/>
          <w:lang w:eastAsia="x-none"/>
        </w:rPr>
      </w:pPr>
      <w:r>
        <w:rPr>
          <w:b/>
          <w:bCs/>
          <w:lang w:eastAsia="x-none"/>
        </w:rPr>
        <w:t>(Τόπος/Ημερομηνία)</w:t>
      </w:r>
    </w:p>
    <w:p w14:paraId="7D066C35" w14:textId="77777777" w:rsidR="00471C0B" w:rsidRDefault="00471C0B" w:rsidP="00AC4D3B">
      <w:pPr>
        <w:spacing w:after="0"/>
        <w:jc w:val="center"/>
        <w:rPr>
          <w:rFonts w:cs="Tahoma"/>
          <w:b/>
          <w:bCs/>
        </w:rPr>
        <w:sectPr w:rsidR="00471C0B" w:rsidSect="00AE1651">
          <w:type w:val="continuous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2A654107" w14:textId="77777777" w:rsidR="00FF586D" w:rsidRDefault="00FF586D" w:rsidP="00AC4D3B">
      <w:pPr>
        <w:spacing w:after="0"/>
        <w:jc w:val="center"/>
        <w:rPr>
          <w:rFonts w:cs="Tahoma"/>
          <w:b/>
          <w:bCs/>
        </w:rPr>
      </w:pPr>
    </w:p>
    <w:p w14:paraId="1BE7FDE3" w14:textId="755565DA" w:rsidR="00F84BC9" w:rsidRDefault="00AC4D3B" w:rsidP="00AC4D3B">
      <w:pPr>
        <w:jc w:val="center"/>
      </w:pPr>
      <w:r w:rsidRPr="00AC4D3B">
        <w:rPr>
          <w:noProof/>
          <w:lang w:eastAsia="el-GR"/>
        </w:rPr>
        <w:drawing>
          <wp:inline distT="0" distB="0" distL="0" distR="0" wp14:anchorId="7DEBC0C5" wp14:editId="7B7FEA88">
            <wp:extent cx="5276850" cy="35528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BC9" w:rsidSect="00471C0B">
      <w:type w:val="continuous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FE5F" w14:textId="77777777" w:rsidR="00211724" w:rsidRDefault="00211724" w:rsidP="005D6B0C">
      <w:pPr>
        <w:spacing w:after="0" w:line="240" w:lineRule="auto"/>
      </w:pPr>
      <w:r>
        <w:separator/>
      </w:r>
    </w:p>
  </w:endnote>
  <w:endnote w:type="continuationSeparator" w:id="0">
    <w:p w14:paraId="74510804" w14:textId="77777777" w:rsidR="00211724" w:rsidRDefault="00211724" w:rsidP="005D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72B3" w14:textId="20B8ACDC" w:rsidR="005D6B0C" w:rsidRPr="006C48C8" w:rsidRDefault="00D9445D">
    <w:pPr>
      <w:pStyle w:val="a4"/>
      <w:rPr>
        <w:lang w:val="en-US"/>
      </w:rPr>
    </w:pPr>
    <w:r>
      <w:t>Διοικητήριο Σπάρτης</w:t>
    </w:r>
    <w:r w:rsidR="006C48C8" w:rsidRPr="006C48C8">
      <w:rPr>
        <w:lang w:val="en-US"/>
      </w:rPr>
      <w:t>|</w:t>
    </w:r>
    <w:r w:rsidR="006C48C8">
      <w:t>Χρονοδιάγραμμα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0458" w14:textId="77777777" w:rsidR="00211724" w:rsidRDefault="00211724" w:rsidP="005D6B0C">
      <w:pPr>
        <w:spacing w:after="0" w:line="240" w:lineRule="auto"/>
      </w:pPr>
      <w:r>
        <w:separator/>
      </w:r>
    </w:p>
  </w:footnote>
  <w:footnote w:type="continuationSeparator" w:id="0">
    <w:p w14:paraId="053E4F95" w14:textId="77777777" w:rsidR="00211724" w:rsidRDefault="00211724" w:rsidP="005D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A3E8" w14:textId="61E3997C" w:rsidR="005D6B0C" w:rsidRDefault="00CE1BB4">
    <w:pPr>
      <w:pStyle w:val="a3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7384036F" wp14:editId="2A84ADEA">
          <wp:simplePos x="0" y="0"/>
          <wp:positionH relativeFrom="column">
            <wp:posOffset>-866692</wp:posOffset>
          </wp:positionH>
          <wp:positionV relativeFrom="paragraph">
            <wp:posOffset>-330310</wp:posOffset>
          </wp:positionV>
          <wp:extent cx="3171825" cy="696908"/>
          <wp:effectExtent l="0" t="0" r="0" b="8255"/>
          <wp:wrapNone/>
          <wp:docPr id="30" name="Picture 19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99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96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6B0C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A5ED83F" wp14:editId="099A109A">
          <wp:simplePos x="0" y="0"/>
          <wp:positionH relativeFrom="column">
            <wp:posOffset>-866692</wp:posOffset>
          </wp:positionH>
          <wp:positionV relativeFrom="paragraph">
            <wp:posOffset>-334590</wp:posOffset>
          </wp:positionV>
          <wp:extent cx="3171825" cy="714375"/>
          <wp:effectExtent l="0" t="0" r="9525" b="9525"/>
          <wp:wrapNone/>
          <wp:docPr id="1" name="Picture 199" descr="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" name="Picture 199" descr="logo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C"/>
    <w:rsid w:val="000C386F"/>
    <w:rsid w:val="000E15E9"/>
    <w:rsid w:val="0016050F"/>
    <w:rsid w:val="00211724"/>
    <w:rsid w:val="00471C0B"/>
    <w:rsid w:val="00486F63"/>
    <w:rsid w:val="004A037D"/>
    <w:rsid w:val="004D6AEB"/>
    <w:rsid w:val="005B1AE3"/>
    <w:rsid w:val="005D6B0C"/>
    <w:rsid w:val="00620D8A"/>
    <w:rsid w:val="006C48C8"/>
    <w:rsid w:val="00992CFF"/>
    <w:rsid w:val="00A76F55"/>
    <w:rsid w:val="00AC4D3B"/>
    <w:rsid w:val="00AE1651"/>
    <w:rsid w:val="00B8128A"/>
    <w:rsid w:val="00C15F95"/>
    <w:rsid w:val="00CE1BB4"/>
    <w:rsid w:val="00D03CA3"/>
    <w:rsid w:val="00D9445D"/>
    <w:rsid w:val="00EF4756"/>
    <w:rsid w:val="00F84BC9"/>
    <w:rsid w:val="00FC1C7C"/>
    <w:rsid w:val="00FD2EDE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D32A"/>
  <w15:chartTrackingRefBased/>
  <w15:docId w15:val="{81705D76-D41F-4E90-BF7B-29D360D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3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6B0C"/>
  </w:style>
  <w:style w:type="paragraph" w:styleId="a4">
    <w:name w:val="footer"/>
    <w:basedOn w:val="a"/>
    <w:link w:val="Char0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D6B0C"/>
  </w:style>
  <w:style w:type="character" w:customStyle="1" w:styleId="1Char">
    <w:name w:val="Επικεφαλίδα 1 Char"/>
    <w:basedOn w:val="a0"/>
    <w:link w:val="1"/>
    <w:uiPriority w:val="9"/>
    <w:rsid w:val="00D0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03CA3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D03CA3"/>
    <w:pPr>
      <w:spacing w:after="100"/>
    </w:pPr>
  </w:style>
  <w:style w:type="character" w:styleId="-">
    <w:name w:val="Hyperlink"/>
    <w:basedOn w:val="a0"/>
    <w:uiPriority w:val="99"/>
    <w:unhideWhenUsed/>
    <w:rsid w:val="00D03CA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8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AE1651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D4AA-2A2A-4A67-AACD-F3067A69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Polidoros Alexakis</cp:lastModifiedBy>
  <cp:revision>3</cp:revision>
  <dcterms:created xsi:type="dcterms:W3CDTF">2021-11-05T11:56:00Z</dcterms:created>
  <dcterms:modified xsi:type="dcterms:W3CDTF">2021-12-09T16:23:00Z</dcterms:modified>
</cp:coreProperties>
</file>