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82B3" w14:textId="1A75F844" w:rsidR="29F0420F" w:rsidRPr="009537A9" w:rsidRDefault="29F0420F" w:rsidP="17BF6665">
      <w:pPr>
        <w:jc w:val="both"/>
        <w:rPr>
          <w:lang w:val="el-GR"/>
        </w:rPr>
      </w:pPr>
      <w:r w:rsidRPr="009537A9">
        <w:rPr>
          <w:lang w:val="el-GR"/>
        </w:rPr>
        <w:t xml:space="preserve">                                                                     </w:t>
      </w:r>
      <w:r>
        <w:rPr>
          <w:noProof/>
          <w:lang w:val="el-GR"/>
        </w:rPr>
        <w:drawing>
          <wp:inline distT="0" distB="0" distL="0" distR="0" wp14:anchorId="3E15780F" wp14:editId="17BF6665">
            <wp:extent cx="1800000" cy="1800000"/>
            <wp:effectExtent l="0" t="0" r="0" b="0"/>
            <wp:docPr id="2120471927" name="Picture 212047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47FC0CAA" w14:textId="671757D2" w:rsidR="17BF6665" w:rsidRDefault="17BF6665" w:rsidP="17BF6665">
      <w:pPr>
        <w:jc w:val="both"/>
        <w:rPr>
          <w:rFonts w:ascii="Verdana" w:hAnsi="Verdana"/>
          <w:color w:val="000000" w:themeColor="text1"/>
          <w:lang w:val="el-GR"/>
        </w:rPr>
      </w:pPr>
    </w:p>
    <w:p w14:paraId="61753A66" w14:textId="77777777" w:rsidR="009D4C7D" w:rsidRPr="00CB551E" w:rsidRDefault="009D4C7D" w:rsidP="001D260A">
      <w:pPr>
        <w:jc w:val="both"/>
        <w:rPr>
          <w:rFonts w:ascii="Verdana" w:hAnsi="Verdana"/>
          <w:szCs w:val="24"/>
          <w:lang w:val="el-GR"/>
        </w:rPr>
      </w:pPr>
      <w:r w:rsidRPr="009D4C7D">
        <w:rPr>
          <w:rFonts w:ascii="Verdana" w:hAnsi="Verdana"/>
          <w:color w:val="000000"/>
          <w:szCs w:val="24"/>
          <w:lang w:val="el-GR"/>
        </w:rPr>
        <w:t xml:space="preserve">Τα </w:t>
      </w:r>
      <w:r w:rsidR="002506D7" w:rsidRPr="002506D7">
        <w:rPr>
          <w:rFonts w:ascii="Verdana" w:hAnsi="Verdana"/>
          <w:b/>
          <w:color w:val="000000"/>
          <w:szCs w:val="24"/>
          <w:lang w:val="el-GR"/>
        </w:rPr>
        <w:t>Ευρωπαϊκά Βραβεία Προώθησης της Επιχειρηματικότητας</w:t>
      </w:r>
      <w:r w:rsidRPr="009D4C7D">
        <w:rPr>
          <w:rFonts w:ascii="Verdana" w:hAnsi="Verdana"/>
          <w:color w:val="000000"/>
          <w:szCs w:val="24"/>
          <w:lang w:val="el-GR"/>
        </w:rPr>
        <w:t xml:space="preserve"> εντοπίζουν και επιβραβεύουν τους πιο </w:t>
      </w:r>
      <w:r w:rsidRPr="00CB551E">
        <w:rPr>
          <w:rFonts w:ascii="Verdana" w:hAnsi="Verdana"/>
          <w:szCs w:val="24"/>
          <w:lang w:val="el-GR"/>
        </w:rPr>
        <w:t>επιτυχημένους φορείς προώθησης των επιχειρήσεων και της επιχειρηματικότητας στην Ευρώπη, προβάλλουν τις βέλτιστες πολιτικές και πρακτικές επιχειρηματικότητας, ενημερώνουν το κοινό σχετικά με την προστιθέμενη αξία της επιχειρηματικότητας και λειτουργούν ως πηγή ενθάρρυνσης και έμπνευσης για επίδοξους επιχειρηματίες.</w:t>
      </w:r>
    </w:p>
    <w:p w14:paraId="672A6659" w14:textId="77777777" w:rsidR="009D4C7D" w:rsidRPr="00CB551E" w:rsidRDefault="009D4C7D" w:rsidP="009D4C7D">
      <w:pPr>
        <w:rPr>
          <w:rFonts w:ascii="Verdana" w:hAnsi="Verdana"/>
          <w:szCs w:val="24"/>
          <w:lang w:val="el-GR"/>
        </w:rPr>
      </w:pPr>
    </w:p>
    <w:p w14:paraId="6903C3C9" w14:textId="77777777" w:rsidR="009D4C7D" w:rsidRPr="00CB551E" w:rsidRDefault="00D15F44" w:rsidP="009D4C7D">
      <w:pPr>
        <w:rPr>
          <w:rFonts w:ascii="Verdana" w:hAnsi="Verdana"/>
          <w:szCs w:val="24"/>
          <w:lang w:val="el-GR"/>
        </w:rPr>
      </w:pPr>
      <w:r w:rsidRPr="00CB551E">
        <w:rPr>
          <w:rFonts w:ascii="Verdana" w:hAnsi="Verdana"/>
          <w:szCs w:val="24"/>
          <w:lang w:val="el-GR"/>
        </w:rPr>
        <w:t>Π</w:t>
      </w:r>
      <w:r w:rsidR="00864FAE" w:rsidRPr="00CB551E">
        <w:rPr>
          <w:rFonts w:ascii="Verdana" w:hAnsi="Verdana"/>
          <w:szCs w:val="24"/>
          <w:lang w:val="el-GR"/>
        </w:rPr>
        <w:t xml:space="preserve">εριλαμβάνουν έξι </w:t>
      </w:r>
      <w:r w:rsidR="009D4C7D" w:rsidRPr="00CB551E">
        <w:rPr>
          <w:rFonts w:ascii="Verdana" w:hAnsi="Verdana"/>
          <w:szCs w:val="24"/>
          <w:lang w:val="el-GR"/>
        </w:rPr>
        <w:t>κατηγορίες:</w:t>
      </w:r>
    </w:p>
    <w:p w14:paraId="0A37501D" w14:textId="77777777" w:rsidR="009D4C7D" w:rsidRPr="00CB551E" w:rsidRDefault="009D4C7D" w:rsidP="009D4C7D">
      <w:pPr>
        <w:rPr>
          <w:rFonts w:ascii="Verdana" w:hAnsi="Verdana"/>
          <w:szCs w:val="24"/>
          <w:lang w:val="el-GR"/>
        </w:rPr>
      </w:pPr>
    </w:p>
    <w:p w14:paraId="26284CF8" w14:textId="77A01B0F" w:rsidR="007E257A" w:rsidRPr="00CB551E" w:rsidRDefault="009D4C7D" w:rsidP="007E257A">
      <w:pPr>
        <w:pStyle w:val="a6"/>
        <w:numPr>
          <w:ilvl w:val="0"/>
          <w:numId w:val="2"/>
        </w:numPr>
        <w:jc w:val="both"/>
        <w:rPr>
          <w:rFonts w:ascii="Verdana" w:hAnsi="Verdana"/>
          <w:lang w:val="el-GR"/>
        </w:rPr>
      </w:pPr>
      <w:r w:rsidRPr="00CB551E">
        <w:rPr>
          <w:rFonts w:ascii="Verdana" w:hAnsi="Verdana"/>
          <w:b/>
          <w:szCs w:val="24"/>
          <w:lang w:val="el-GR"/>
        </w:rPr>
        <w:t xml:space="preserve">Προώθηση </w:t>
      </w:r>
      <w:r w:rsidR="009537A9" w:rsidRPr="00410CF3">
        <w:rPr>
          <w:rFonts w:ascii="Verdana" w:hAnsi="Verdana"/>
          <w:b/>
          <w:szCs w:val="24"/>
          <w:lang w:val="el-GR"/>
        </w:rPr>
        <w:t>του επιχειρηματικού πνεύματος</w:t>
      </w:r>
    </w:p>
    <w:p w14:paraId="26048231" w14:textId="06F08395" w:rsidR="009D4C7D" w:rsidRPr="00CB551E" w:rsidRDefault="00864FAE" w:rsidP="007E257A">
      <w:pPr>
        <w:pStyle w:val="a6"/>
        <w:jc w:val="both"/>
        <w:rPr>
          <w:rFonts w:ascii="Verdana" w:hAnsi="Verdana"/>
          <w:lang w:val="el-GR"/>
        </w:rPr>
      </w:pPr>
      <w:r w:rsidRPr="00CB551E">
        <w:rPr>
          <w:rFonts w:ascii="Verdana" w:hAnsi="Verdana"/>
          <w:lang w:val="el-GR"/>
        </w:rPr>
        <w:t xml:space="preserve">Επιβραβεύονται </w:t>
      </w:r>
      <w:r w:rsidR="009D4C7D" w:rsidRPr="00CB551E">
        <w:rPr>
          <w:rFonts w:ascii="Verdana" w:hAnsi="Verdana"/>
          <w:lang w:val="el-GR"/>
        </w:rPr>
        <w:t>πρωτοβουλίες σε εθνικό, περιφερειακό ή τοπικό επίπεδο, οι οποίες προωθούν την επιχειρηματική αντίληψη, ιδιαίτερα σε νέους ανθρώπους και γυναίκες</w:t>
      </w:r>
      <w:r w:rsidR="0054382D">
        <w:rPr>
          <w:rFonts w:ascii="Verdana" w:hAnsi="Verdana"/>
          <w:lang w:val="el-GR"/>
        </w:rPr>
        <w:t>.</w:t>
      </w:r>
    </w:p>
    <w:p w14:paraId="5DAB6C7B" w14:textId="77777777" w:rsidR="009D4C7D" w:rsidRPr="00CB551E" w:rsidRDefault="009D4C7D" w:rsidP="009D4C7D">
      <w:pPr>
        <w:rPr>
          <w:rFonts w:ascii="Verdana" w:hAnsi="Verdana"/>
          <w:szCs w:val="24"/>
          <w:lang w:val="el-GR"/>
        </w:rPr>
      </w:pPr>
    </w:p>
    <w:p w14:paraId="3F208FD6" w14:textId="77777777" w:rsidR="007E257A" w:rsidRPr="00CB551E" w:rsidRDefault="009D4C7D" w:rsidP="007E257A">
      <w:pPr>
        <w:pStyle w:val="a6"/>
        <w:numPr>
          <w:ilvl w:val="0"/>
          <w:numId w:val="2"/>
        </w:numPr>
        <w:jc w:val="both"/>
        <w:rPr>
          <w:rFonts w:ascii="Verdana" w:hAnsi="Verdana"/>
          <w:lang w:val="el-GR"/>
        </w:rPr>
      </w:pPr>
      <w:r w:rsidRPr="00CB551E">
        <w:rPr>
          <w:rFonts w:ascii="Verdana" w:hAnsi="Verdana"/>
          <w:b/>
          <w:szCs w:val="24"/>
          <w:lang w:val="el-GR"/>
        </w:rPr>
        <w:t xml:space="preserve">Επένδυση στις </w:t>
      </w:r>
      <w:r w:rsidR="00D15F44" w:rsidRPr="00CB551E">
        <w:rPr>
          <w:rFonts w:ascii="Verdana" w:hAnsi="Verdana"/>
          <w:b/>
          <w:szCs w:val="24"/>
          <w:lang w:val="el-GR"/>
        </w:rPr>
        <w:t>επιχειρηματικές δεξιότητες</w:t>
      </w:r>
    </w:p>
    <w:p w14:paraId="4C06F3CA" w14:textId="2B5461CB" w:rsidR="009D4C7D" w:rsidRPr="00CB551E" w:rsidRDefault="00C83283" w:rsidP="001D260A">
      <w:pPr>
        <w:ind w:left="720"/>
        <w:jc w:val="both"/>
        <w:rPr>
          <w:rFonts w:ascii="Verdana" w:eastAsia="Calibri" w:hAnsi="Verdana"/>
          <w:snapToGrid/>
          <w:lang w:val="el-GR" w:eastAsia="en-US"/>
        </w:rPr>
      </w:pPr>
      <w:r w:rsidRPr="00410CF3">
        <w:rPr>
          <w:rFonts w:ascii="Verdana" w:hAnsi="Verdana"/>
          <w:szCs w:val="24"/>
          <w:lang w:val="el-GR"/>
        </w:rPr>
        <w:t>Αναγνωρίζονται</w:t>
      </w:r>
      <w:r w:rsidRPr="00410CF3">
        <w:rPr>
          <w:rFonts w:ascii="Verdana" w:hAnsi="Verdana"/>
          <w:b/>
          <w:szCs w:val="24"/>
          <w:lang w:val="el-GR"/>
        </w:rPr>
        <w:t xml:space="preserve"> </w:t>
      </w:r>
      <w:r w:rsidR="001D3338" w:rsidRPr="00CB551E">
        <w:rPr>
          <w:rFonts w:ascii="Verdana" w:eastAsia="Calibri" w:hAnsi="Verdana"/>
          <w:snapToGrid/>
          <w:lang w:val="el-GR" w:eastAsia="en-US"/>
        </w:rPr>
        <w:t xml:space="preserve">πρωτοβουλίες σε εθνικό, περιφερειακό ή τοπικό επίπεδο που στοχεύουν στη βελτίωση των δεξιοτήτων των επιχειρήσεων, της </w:t>
      </w:r>
      <w:r w:rsidR="00410CF3">
        <w:rPr>
          <w:rFonts w:ascii="Verdana" w:eastAsia="Calibri" w:hAnsi="Verdana"/>
          <w:snapToGrid/>
          <w:lang w:val="el-GR" w:eastAsia="en-US"/>
        </w:rPr>
        <w:t>διαχείρισης και των εργαζομένων</w:t>
      </w:r>
      <w:r w:rsidR="0054382D">
        <w:rPr>
          <w:rFonts w:ascii="Verdana" w:eastAsia="Calibri" w:hAnsi="Verdana"/>
          <w:snapToGrid/>
          <w:lang w:val="el-GR" w:eastAsia="en-US"/>
        </w:rPr>
        <w:t>.</w:t>
      </w:r>
    </w:p>
    <w:p w14:paraId="02EB378F" w14:textId="77777777" w:rsidR="00445A3A" w:rsidRPr="00CB551E" w:rsidRDefault="00445A3A" w:rsidP="001D3338">
      <w:pPr>
        <w:ind w:left="720"/>
        <w:rPr>
          <w:rFonts w:ascii="Verdana" w:hAnsi="Verdana"/>
          <w:szCs w:val="24"/>
          <w:lang w:val="el-GR"/>
        </w:rPr>
      </w:pPr>
    </w:p>
    <w:p w14:paraId="79980C1E" w14:textId="77777777" w:rsidR="00124A97" w:rsidRPr="00A65A41" w:rsidRDefault="00124A97" w:rsidP="00124A97">
      <w:pPr>
        <w:pStyle w:val="a6"/>
        <w:numPr>
          <w:ilvl w:val="0"/>
          <w:numId w:val="2"/>
        </w:numPr>
        <w:rPr>
          <w:rFonts w:ascii="Verdana" w:hAnsi="Verdana"/>
          <w:b/>
          <w:color w:val="000000"/>
          <w:szCs w:val="24"/>
          <w:lang w:val="el-GR"/>
        </w:rPr>
      </w:pPr>
      <w:r w:rsidRPr="00A65A41">
        <w:rPr>
          <w:rFonts w:ascii="Verdana" w:hAnsi="Verdana"/>
          <w:b/>
          <w:color w:val="000000"/>
          <w:szCs w:val="24"/>
          <w:lang w:val="el-GR"/>
        </w:rPr>
        <w:t xml:space="preserve">Στήριξη της ψηφιακής μετάβασης </w:t>
      </w:r>
    </w:p>
    <w:p w14:paraId="5915C838" w14:textId="08B0D7F9" w:rsidR="00124A97" w:rsidRPr="00A65A41" w:rsidRDefault="00124A97" w:rsidP="0054382D">
      <w:pPr>
        <w:pStyle w:val="a6"/>
        <w:jc w:val="both"/>
        <w:rPr>
          <w:rFonts w:ascii="Verdana" w:eastAsia="Times New Roman" w:hAnsi="Verdana"/>
          <w:snapToGrid w:val="0"/>
          <w:lang w:val="el-GR" w:eastAsia="el-GR"/>
        </w:rPr>
      </w:pPr>
      <w:r w:rsidRPr="00410CF3">
        <w:rPr>
          <w:rFonts w:ascii="Verdana" w:eastAsia="Times New Roman" w:hAnsi="Verdana"/>
          <w:snapToGrid w:val="0"/>
          <w:lang w:val="el-GR" w:eastAsia="el-GR"/>
        </w:rPr>
        <w:t>Αναγνωρίζ</w:t>
      </w:r>
      <w:r w:rsidR="00C83283" w:rsidRPr="00410CF3">
        <w:rPr>
          <w:rFonts w:ascii="Verdana" w:eastAsia="Times New Roman" w:hAnsi="Verdana"/>
          <w:snapToGrid w:val="0"/>
          <w:szCs w:val="24"/>
          <w:lang w:val="el-GR" w:eastAsia="el-GR"/>
        </w:rPr>
        <w:t>οντα</w:t>
      </w:r>
      <w:r w:rsidR="00C83283" w:rsidRPr="00410CF3">
        <w:rPr>
          <w:rFonts w:ascii="Verdana" w:eastAsia="Times New Roman" w:hAnsi="Verdana"/>
          <w:snapToGrid w:val="0"/>
          <w:lang w:val="el-GR" w:eastAsia="el-GR"/>
        </w:rPr>
        <w:t>ι</w:t>
      </w:r>
      <w:r w:rsidRPr="00A65A41">
        <w:rPr>
          <w:rFonts w:ascii="Verdana" w:eastAsia="Times New Roman" w:hAnsi="Verdana"/>
          <w:snapToGrid w:val="0"/>
          <w:lang w:val="el-GR" w:eastAsia="el-GR"/>
        </w:rPr>
        <w:t xml:space="preserve"> πρωτοβουλίες που στηρίζουν την ψηφιακή μετάβαση των επιχειρήσεων, δίνοντάς τους τη δυνατότητα να αναπτύξουν, να προωθήσουν στην αγορά και να χρησιμοποιήσουν ψηφιακές τεχνολογίες, προϊόντα και υπηρεσίες κάθε είδους. </w:t>
      </w:r>
    </w:p>
    <w:p w14:paraId="33AEE6C9" w14:textId="77777777" w:rsidR="00124A97" w:rsidRPr="00124A97" w:rsidRDefault="00124A97" w:rsidP="00124A97">
      <w:pPr>
        <w:pStyle w:val="a6"/>
        <w:rPr>
          <w:rFonts w:ascii="Verdana" w:hAnsi="Verdana"/>
          <w:b/>
          <w:lang w:val="el-GR"/>
        </w:rPr>
      </w:pPr>
    </w:p>
    <w:p w14:paraId="57D869B6" w14:textId="77777777" w:rsidR="00124A97" w:rsidRPr="00A65A41" w:rsidRDefault="00124A97" w:rsidP="00124A97">
      <w:pPr>
        <w:pStyle w:val="a6"/>
        <w:numPr>
          <w:ilvl w:val="0"/>
          <w:numId w:val="2"/>
        </w:numPr>
        <w:rPr>
          <w:rFonts w:ascii="Verdana" w:hAnsi="Verdana"/>
          <w:b/>
          <w:color w:val="000000"/>
          <w:szCs w:val="24"/>
          <w:lang w:val="el-GR"/>
        </w:rPr>
      </w:pPr>
      <w:r w:rsidRPr="00A65A41">
        <w:rPr>
          <w:rFonts w:ascii="Verdana" w:hAnsi="Verdana"/>
          <w:b/>
          <w:color w:val="000000"/>
          <w:szCs w:val="24"/>
          <w:lang w:val="el-GR"/>
        </w:rPr>
        <w:t xml:space="preserve">Βελτίωση του επιχειρηματικού περιβάλλοντος και υποστήριξη της διεθνοποίησης των επιχειρήσεων </w:t>
      </w:r>
    </w:p>
    <w:p w14:paraId="245C49E7" w14:textId="434261C1" w:rsidR="00124A97" w:rsidRPr="00A65A41" w:rsidRDefault="00124A97" w:rsidP="0054382D">
      <w:pPr>
        <w:pStyle w:val="a6"/>
        <w:jc w:val="both"/>
        <w:rPr>
          <w:rFonts w:ascii="Verdana" w:eastAsia="Times New Roman" w:hAnsi="Verdana"/>
          <w:snapToGrid w:val="0"/>
          <w:lang w:val="el-GR" w:eastAsia="el-GR"/>
        </w:rPr>
      </w:pPr>
      <w:r w:rsidRPr="00410CF3">
        <w:rPr>
          <w:rFonts w:ascii="Verdana" w:eastAsia="Times New Roman" w:hAnsi="Verdana"/>
          <w:snapToGrid w:val="0"/>
          <w:lang w:val="el-GR" w:eastAsia="el-GR"/>
        </w:rPr>
        <w:t>Αναγνωρίζ</w:t>
      </w:r>
      <w:r w:rsidR="00C83283" w:rsidRPr="00410CF3">
        <w:rPr>
          <w:rFonts w:ascii="Verdana" w:eastAsia="Times New Roman" w:hAnsi="Verdana"/>
          <w:snapToGrid w:val="0"/>
          <w:szCs w:val="24"/>
          <w:lang w:val="el-GR" w:eastAsia="el-GR"/>
        </w:rPr>
        <w:t>οντα</w:t>
      </w:r>
      <w:r w:rsidR="00C83283" w:rsidRPr="00410CF3">
        <w:rPr>
          <w:rFonts w:ascii="Verdana" w:eastAsia="Times New Roman" w:hAnsi="Verdana"/>
          <w:snapToGrid w:val="0"/>
          <w:lang w:val="el-GR" w:eastAsia="el-GR"/>
        </w:rPr>
        <w:t>ι</w:t>
      </w:r>
      <w:r w:rsidRPr="00410CF3">
        <w:rPr>
          <w:rFonts w:ascii="Verdana" w:eastAsia="Times New Roman" w:hAnsi="Verdana"/>
          <w:snapToGrid w:val="0"/>
          <w:lang w:val="el-GR" w:eastAsia="el-GR"/>
        </w:rPr>
        <w:t xml:space="preserve"> </w:t>
      </w:r>
      <w:r w:rsidRPr="00A65A41">
        <w:rPr>
          <w:rFonts w:ascii="Verdana" w:eastAsia="Times New Roman" w:hAnsi="Verdana"/>
          <w:snapToGrid w:val="0"/>
          <w:lang w:val="el-GR" w:eastAsia="el-GR"/>
        </w:rPr>
        <w:t xml:space="preserve">καινοτόμες πολιτικές και πρωτοβουλίες σε εθνικό, περιφερειακό ή τοπικό επίπεδο, οι οποίες καθιστούν την Ευρώπη τον πλέον ελκυστικό τόπο για την έναρξη μιας επιχείρησης, τη λειτουργία της, την ανάπτυξη και την επέκτασή της στην </w:t>
      </w:r>
      <w:r w:rsidR="0054382D">
        <w:rPr>
          <w:rFonts w:ascii="Verdana" w:eastAsia="Times New Roman" w:hAnsi="Verdana"/>
          <w:snapToGrid w:val="0"/>
          <w:lang w:val="el-GR" w:eastAsia="el-GR"/>
        </w:rPr>
        <w:t>Ε</w:t>
      </w:r>
      <w:r w:rsidRPr="00A65A41">
        <w:rPr>
          <w:rFonts w:ascii="Verdana" w:eastAsia="Times New Roman" w:hAnsi="Verdana"/>
          <w:snapToGrid w:val="0"/>
          <w:lang w:val="el-GR" w:eastAsia="el-GR"/>
        </w:rPr>
        <w:t xml:space="preserve">νιαία </w:t>
      </w:r>
      <w:r w:rsidR="0054382D">
        <w:rPr>
          <w:rFonts w:ascii="Verdana" w:eastAsia="Times New Roman" w:hAnsi="Verdana"/>
          <w:snapToGrid w:val="0"/>
          <w:lang w:val="el-GR" w:eastAsia="el-GR"/>
        </w:rPr>
        <w:t>Α</w:t>
      </w:r>
      <w:r w:rsidRPr="00A65A41">
        <w:rPr>
          <w:rFonts w:ascii="Verdana" w:eastAsia="Times New Roman" w:hAnsi="Verdana"/>
          <w:snapToGrid w:val="0"/>
          <w:lang w:val="el-GR" w:eastAsia="el-GR"/>
        </w:rPr>
        <w:t>γορά, την απλούστευση των νομοθετικών και διοικητικών διαδικασιών για τις επιχειρήσεις και την εφαρμογή της αρχής «Προτεραιότητα στις μικρές επιχειρήσεις» υπέρ των μικρών και μεσαίων επιχειρήσεων.</w:t>
      </w:r>
    </w:p>
    <w:p w14:paraId="5A39BBE3" w14:textId="77777777" w:rsidR="00317015" w:rsidRPr="00CB551E" w:rsidRDefault="00317015">
      <w:pPr>
        <w:pStyle w:val="a6"/>
        <w:rPr>
          <w:rFonts w:ascii="Verdana" w:hAnsi="Verdana"/>
          <w:szCs w:val="24"/>
          <w:lang w:val="el-GR"/>
        </w:rPr>
      </w:pPr>
    </w:p>
    <w:p w14:paraId="6C7B2133" w14:textId="77777777" w:rsidR="007A788C" w:rsidRPr="007A788C" w:rsidRDefault="00445A3A" w:rsidP="00445A3A">
      <w:pPr>
        <w:numPr>
          <w:ilvl w:val="0"/>
          <w:numId w:val="1"/>
        </w:numPr>
        <w:jc w:val="both"/>
        <w:rPr>
          <w:rFonts w:ascii="Verdana" w:hAnsi="Verdana" w:cs="Arial"/>
          <w:snapToGrid/>
          <w:lang w:val="el-GR" w:eastAsia="en-US"/>
        </w:rPr>
      </w:pPr>
      <w:r w:rsidRPr="00CB551E">
        <w:rPr>
          <w:rFonts w:ascii="Verdana" w:hAnsi="Verdana"/>
          <w:b/>
          <w:lang w:val="el-GR"/>
        </w:rPr>
        <w:t>Υποστήριξη της βιώσιμης μετάβασης</w:t>
      </w:r>
      <w:r w:rsidRPr="00CB551E">
        <w:rPr>
          <w:rFonts w:ascii="Verdana" w:hAnsi="Verdana"/>
          <w:lang w:val="el-GR"/>
        </w:rPr>
        <w:t xml:space="preserve"> </w:t>
      </w:r>
    </w:p>
    <w:p w14:paraId="764A2A6B" w14:textId="77777777" w:rsidR="00445A3A" w:rsidRPr="00CB551E" w:rsidRDefault="007A788C" w:rsidP="007A788C">
      <w:pPr>
        <w:ind w:left="720"/>
        <w:jc w:val="both"/>
        <w:rPr>
          <w:rFonts w:ascii="Verdana" w:hAnsi="Verdana" w:cs="Arial"/>
          <w:snapToGrid/>
          <w:lang w:val="el-GR" w:eastAsia="en-US"/>
        </w:rPr>
      </w:pPr>
      <w:r>
        <w:rPr>
          <w:rFonts w:ascii="Verdana" w:hAnsi="Verdana"/>
          <w:lang w:val="el-GR"/>
        </w:rPr>
        <w:t>Ε</w:t>
      </w:r>
      <w:r w:rsidR="00445A3A" w:rsidRPr="00CB551E">
        <w:rPr>
          <w:rFonts w:ascii="Verdana" w:hAnsi="Verdana"/>
          <w:lang w:val="el-GR"/>
        </w:rPr>
        <w:t>πιβραβεύονται</w:t>
      </w:r>
      <w:r w:rsidR="001D260A" w:rsidRPr="00CB551E">
        <w:rPr>
          <w:rFonts w:ascii="Verdana" w:hAnsi="Verdana"/>
          <w:lang w:val="el-GR"/>
        </w:rPr>
        <w:t xml:space="preserve"> οι</w:t>
      </w:r>
      <w:r w:rsidR="00445A3A" w:rsidRPr="00CB551E">
        <w:rPr>
          <w:rFonts w:ascii="Verdana" w:hAnsi="Verdana"/>
          <w:lang w:val="el-GR"/>
        </w:rPr>
        <w:t xml:space="preserve"> πολιτικές και </w:t>
      </w:r>
      <w:r w:rsidR="001D260A" w:rsidRPr="00CB551E">
        <w:rPr>
          <w:rFonts w:ascii="Verdana" w:hAnsi="Verdana"/>
          <w:lang w:val="el-GR"/>
        </w:rPr>
        <w:t xml:space="preserve">οι </w:t>
      </w:r>
      <w:r w:rsidR="00445A3A" w:rsidRPr="00CB551E">
        <w:rPr>
          <w:rFonts w:ascii="Verdana" w:hAnsi="Verdana"/>
          <w:lang w:val="el-GR"/>
        </w:rPr>
        <w:t xml:space="preserve">πρωτοβουλίες σε εθνικό, περιφερειακό ή τοπικό επίπεδο που στηρίζουν τη βιώσιμη μετάβαση και περιβαλλοντικές πτυχές όπως η κυκλική οικονομία, η κλιματική ουδετερότητα, η καθαρή ενέργεια, η αποδοτική χρήση των πόρων ή η βιοποικιλότητα μέσω, για παράδειγμα, της βιώσιμης ανάπτυξης και </w:t>
      </w:r>
      <w:r w:rsidR="001D260A" w:rsidRPr="00CB551E">
        <w:rPr>
          <w:rFonts w:ascii="Verdana" w:hAnsi="Verdana"/>
          <w:lang w:val="el-GR"/>
        </w:rPr>
        <w:t xml:space="preserve">της </w:t>
      </w:r>
      <w:r w:rsidR="00445A3A" w:rsidRPr="00CB551E">
        <w:rPr>
          <w:rFonts w:ascii="Verdana" w:hAnsi="Verdana"/>
          <w:lang w:val="el-GR"/>
        </w:rPr>
        <w:t xml:space="preserve">αντιστοίχισης δεξιοτήτων, καθώς και μέσω </w:t>
      </w:r>
      <w:r w:rsidR="001D260A" w:rsidRPr="00CB551E">
        <w:rPr>
          <w:rFonts w:ascii="Verdana" w:hAnsi="Verdana"/>
          <w:lang w:val="el-GR"/>
        </w:rPr>
        <w:t xml:space="preserve">της </w:t>
      </w:r>
      <w:r w:rsidR="00445A3A" w:rsidRPr="00CB551E">
        <w:rPr>
          <w:rFonts w:ascii="Verdana" w:hAnsi="Verdana"/>
          <w:lang w:val="el-GR"/>
        </w:rPr>
        <w:t>χρηματοδότησης.</w:t>
      </w:r>
    </w:p>
    <w:p w14:paraId="41C8F396" w14:textId="77777777" w:rsidR="009A63B5" w:rsidRPr="00CB551E" w:rsidRDefault="009A63B5" w:rsidP="00445A3A">
      <w:pPr>
        <w:pStyle w:val="a6"/>
        <w:rPr>
          <w:rFonts w:ascii="Verdana" w:hAnsi="Verdana"/>
          <w:lang w:val="el-GR"/>
        </w:rPr>
      </w:pPr>
    </w:p>
    <w:p w14:paraId="3E900A9A" w14:textId="77777777" w:rsidR="007E257A" w:rsidRPr="00CB551E" w:rsidRDefault="009D4C7D" w:rsidP="007E257A">
      <w:pPr>
        <w:pStyle w:val="a6"/>
        <w:numPr>
          <w:ilvl w:val="0"/>
          <w:numId w:val="2"/>
        </w:numPr>
        <w:jc w:val="both"/>
        <w:rPr>
          <w:rFonts w:ascii="Verdana" w:hAnsi="Verdana"/>
          <w:szCs w:val="24"/>
          <w:lang w:val="el-GR"/>
        </w:rPr>
      </w:pPr>
      <w:r w:rsidRPr="00CB551E">
        <w:rPr>
          <w:rFonts w:ascii="Verdana" w:hAnsi="Verdana"/>
          <w:b/>
          <w:szCs w:val="24"/>
          <w:lang w:val="el-GR"/>
        </w:rPr>
        <w:t xml:space="preserve">Υπεύθυνη και </w:t>
      </w:r>
      <w:r w:rsidR="00F81669" w:rsidRPr="00CB551E">
        <w:rPr>
          <w:rFonts w:ascii="Verdana" w:hAnsi="Verdana"/>
          <w:b/>
          <w:szCs w:val="24"/>
          <w:lang w:val="el-GR"/>
        </w:rPr>
        <w:t>συνολική επιχειρηματικότητα</w:t>
      </w:r>
      <w:r w:rsidRPr="00CB551E">
        <w:rPr>
          <w:rFonts w:ascii="Verdana" w:hAnsi="Verdana"/>
          <w:b/>
          <w:szCs w:val="24"/>
          <w:lang w:val="el-GR"/>
        </w:rPr>
        <w:t>:</w:t>
      </w:r>
    </w:p>
    <w:p w14:paraId="429884B0" w14:textId="25EAB541" w:rsidR="009D4C7D" w:rsidRPr="00CB551E" w:rsidRDefault="00691F7B" w:rsidP="007E257A">
      <w:pPr>
        <w:pStyle w:val="a6"/>
        <w:jc w:val="both"/>
        <w:rPr>
          <w:rFonts w:ascii="Verdana" w:hAnsi="Verdana"/>
          <w:szCs w:val="24"/>
          <w:lang w:val="el-GR"/>
        </w:rPr>
      </w:pPr>
      <w:r w:rsidRPr="00CB551E">
        <w:rPr>
          <w:rFonts w:ascii="Verdana" w:hAnsi="Verdana"/>
          <w:szCs w:val="24"/>
          <w:lang w:val="el-GR"/>
        </w:rPr>
        <w:t xml:space="preserve">Επιβραβεύονται εθνικές, </w:t>
      </w:r>
      <w:r w:rsidR="009D4C7D" w:rsidRPr="00CB551E">
        <w:rPr>
          <w:rFonts w:ascii="Verdana" w:hAnsi="Verdana"/>
          <w:szCs w:val="24"/>
          <w:lang w:val="el-GR"/>
        </w:rPr>
        <w:t xml:space="preserve">περιφερειακές ή τοπικές </w:t>
      </w:r>
      <w:r w:rsidRPr="00CB551E">
        <w:rPr>
          <w:rFonts w:ascii="Verdana" w:hAnsi="Verdana"/>
          <w:szCs w:val="24"/>
          <w:lang w:val="el-GR"/>
        </w:rPr>
        <w:t xml:space="preserve">πρωτοβουλίες από τις αρχές ή τις </w:t>
      </w:r>
      <w:r w:rsidR="00802AAE" w:rsidRPr="00CB551E">
        <w:rPr>
          <w:rFonts w:ascii="Verdana" w:hAnsi="Verdana"/>
          <w:szCs w:val="24"/>
          <w:lang w:val="el-GR"/>
        </w:rPr>
        <w:t>συμπράξεις δημόσιου και ιδιωτικού τομέα</w:t>
      </w:r>
      <w:r w:rsidR="00331A4A">
        <w:rPr>
          <w:rFonts w:ascii="Verdana" w:hAnsi="Verdana"/>
          <w:szCs w:val="24"/>
          <w:lang w:val="el-GR"/>
        </w:rPr>
        <w:t xml:space="preserve"> </w:t>
      </w:r>
      <w:r w:rsidR="00331A4A" w:rsidRPr="00410CF3">
        <w:rPr>
          <w:rFonts w:ascii="Verdana" w:hAnsi="Verdana"/>
          <w:szCs w:val="24"/>
          <w:lang w:val="el-GR"/>
        </w:rPr>
        <w:t>ή ΜΜΕ*</w:t>
      </w:r>
      <w:r w:rsidRPr="00410CF3">
        <w:rPr>
          <w:rFonts w:ascii="Verdana" w:hAnsi="Verdana"/>
          <w:szCs w:val="24"/>
          <w:lang w:val="el-GR"/>
        </w:rPr>
        <w:t xml:space="preserve"> </w:t>
      </w:r>
      <w:r w:rsidRPr="00CB551E">
        <w:rPr>
          <w:rFonts w:ascii="Verdana" w:hAnsi="Verdana"/>
          <w:szCs w:val="24"/>
          <w:lang w:val="el-GR"/>
        </w:rPr>
        <w:t xml:space="preserve">που </w:t>
      </w:r>
      <w:r w:rsidR="00E87DEA" w:rsidRPr="00CB551E">
        <w:rPr>
          <w:rFonts w:ascii="Verdana" w:hAnsi="Verdana"/>
          <w:szCs w:val="24"/>
          <w:lang w:val="el-GR"/>
        </w:rPr>
        <w:t>προάγουν</w:t>
      </w:r>
      <w:r w:rsidRPr="00CB551E">
        <w:rPr>
          <w:rFonts w:ascii="Verdana" w:hAnsi="Verdana"/>
          <w:szCs w:val="24"/>
          <w:lang w:val="el-GR"/>
        </w:rPr>
        <w:t xml:space="preserve"> την εταιρική κοινωνική ευθύνη σε μικρές και μεσαίες επιχειρήσεις. </w:t>
      </w:r>
      <w:r w:rsidR="00C94EEB" w:rsidRPr="00CB551E">
        <w:rPr>
          <w:rFonts w:ascii="Verdana" w:hAnsi="Verdana"/>
          <w:szCs w:val="24"/>
          <w:lang w:val="el-GR"/>
        </w:rPr>
        <w:t>Στα πλαίσια της κατηγορίας αυτής</w:t>
      </w:r>
      <w:r w:rsidR="00C12390" w:rsidRPr="00CB551E">
        <w:rPr>
          <w:rFonts w:ascii="Verdana" w:hAnsi="Verdana"/>
          <w:szCs w:val="24"/>
          <w:lang w:val="el-GR"/>
        </w:rPr>
        <w:t>,</w:t>
      </w:r>
      <w:r w:rsidR="00C94EEB" w:rsidRPr="00CB551E">
        <w:rPr>
          <w:rFonts w:ascii="Verdana" w:hAnsi="Verdana"/>
          <w:szCs w:val="24"/>
          <w:lang w:val="el-GR"/>
        </w:rPr>
        <w:t xml:space="preserve"> επιβραβεύονται επίσης </w:t>
      </w:r>
      <w:r w:rsidRPr="00CB551E">
        <w:rPr>
          <w:rFonts w:ascii="Verdana" w:hAnsi="Verdana"/>
          <w:szCs w:val="24"/>
          <w:lang w:val="el-GR"/>
        </w:rPr>
        <w:t xml:space="preserve">προσπάθειες για την προώθηση της επιχειρηματικότητας σε </w:t>
      </w:r>
      <w:r w:rsidR="00C94EEB" w:rsidRPr="00CB551E">
        <w:rPr>
          <w:rFonts w:ascii="Verdana" w:hAnsi="Verdana"/>
          <w:szCs w:val="24"/>
          <w:lang w:val="el-GR"/>
        </w:rPr>
        <w:t xml:space="preserve">μη προνομιούχες </w:t>
      </w:r>
      <w:r w:rsidRPr="00CB551E">
        <w:rPr>
          <w:rFonts w:ascii="Verdana" w:hAnsi="Verdana"/>
          <w:szCs w:val="24"/>
          <w:lang w:val="el-GR"/>
        </w:rPr>
        <w:t>ο</w:t>
      </w:r>
      <w:r w:rsidR="00802AAE" w:rsidRPr="00CB551E">
        <w:rPr>
          <w:rFonts w:ascii="Verdana" w:hAnsi="Verdana"/>
          <w:szCs w:val="24"/>
          <w:lang w:val="el-GR"/>
        </w:rPr>
        <w:t>μάδες</w:t>
      </w:r>
      <w:r w:rsidRPr="00CB551E">
        <w:rPr>
          <w:rFonts w:ascii="Verdana" w:hAnsi="Verdana"/>
          <w:szCs w:val="24"/>
          <w:lang w:val="el-GR"/>
        </w:rPr>
        <w:t xml:space="preserve">, όπως </w:t>
      </w:r>
      <w:r w:rsidR="00C94EEB" w:rsidRPr="00CB551E">
        <w:rPr>
          <w:rFonts w:ascii="Verdana" w:hAnsi="Verdana"/>
          <w:szCs w:val="24"/>
          <w:lang w:val="el-GR"/>
        </w:rPr>
        <w:t>για παράδειγμα σε ανέργους</w:t>
      </w:r>
      <w:r w:rsidR="00802AAE" w:rsidRPr="00CB551E">
        <w:rPr>
          <w:rFonts w:ascii="Verdana" w:hAnsi="Verdana"/>
          <w:szCs w:val="24"/>
          <w:lang w:val="el-GR"/>
        </w:rPr>
        <w:t xml:space="preserve"> και, κυρίως, </w:t>
      </w:r>
      <w:r w:rsidR="00C94EEB" w:rsidRPr="00CB551E">
        <w:rPr>
          <w:rFonts w:ascii="Verdana" w:hAnsi="Verdana"/>
          <w:szCs w:val="24"/>
          <w:lang w:val="el-GR"/>
        </w:rPr>
        <w:t>σε</w:t>
      </w:r>
      <w:r w:rsidR="00802AAE" w:rsidRPr="00CB551E">
        <w:rPr>
          <w:rFonts w:ascii="Verdana" w:hAnsi="Verdana"/>
          <w:szCs w:val="24"/>
          <w:lang w:val="el-GR"/>
        </w:rPr>
        <w:t xml:space="preserve"> μακροχρόνια</w:t>
      </w:r>
      <w:r w:rsidRPr="00CB551E">
        <w:rPr>
          <w:rFonts w:ascii="Verdana" w:hAnsi="Verdana"/>
          <w:szCs w:val="24"/>
          <w:lang w:val="el-GR"/>
        </w:rPr>
        <w:t xml:space="preserve"> </w:t>
      </w:r>
      <w:r w:rsidR="00B95622" w:rsidRPr="00CB551E">
        <w:rPr>
          <w:rFonts w:ascii="Verdana" w:hAnsi="Verdana"/>
          <w:szCs w:val="24"/>
          <w:lang w:val="el-GR"/>
        </w:rPr>
        <w:t>ανέ</w:t>
      </w:r>
      <w:r w:rsidR="00C94EEB" w:rsidRPr="00CB551E">
        <w:rPr>
          <w:rFonts w:ascii="Verdana" w:hAnsi="Verdana"/>
          <w:szCs w:val="24"/>
          <w:lang w:val="el-GR"/>
        </w:rPr>
        <w:t>ργους</w:t>
      </w:r>
      <w:r w:rsidRPr="00CB551E">
        <w:rPr>
          <w:rFonts w:ascii="Verdana" w:hAnsi="Verdana"/>
          <w:szCs w:val="24"/>
          <w:lang w:val="el-GR"/>
        </w:rPr>
        <w:t xml:space="preserve">, </w:t>
      </w:r>
      <w:r w:rsidR="00C94EEB" w:rsidRPr="00CB551E">
        <w:rPr>
          <w:rFonts w:ascii="Verdana" w:hAnsi="Verdana"/>
          <w:szCs w:val="24"/>
          <w:lang w:val="el-GR"/>
        </w:rPr>
        <w:t>σε</w:t>
      </w:r>
      <w:r w:rsidRPr="00CB551E">
        <w:rPr>
          <w:rFonts w:ascii="Verdana" w:hAnsi="Verdana"/>
          <w:szCs w:val="24"/>
          <w:lang w:val="el-GR"/>
        </w:rPr>
        <w:t xml:space="preserve"> </w:t>
      </w:r>
      <w:r w:rsidR="00C94EEB" w:rsidRPr="00CB551E">
        <w:rPr>
          <w:rFonts w:ascii="Verdana" w:hAnsi="Verdana"/>
          <w:szCs w:val="24"/>
          <w:lang w:val="el-GR"/>
        </w:rPr>
        <w:t>νόμιμους</w:t>
      </w:r>
      <w:r w:rsidR="00282E59" w:rsidRPr="00CB551E">
        <w:rPr>
          <w:rFonts w:ascii="Verdana" w:hAnsi="Verdana"/>
          <w:szCs w:val="24"/>
          <w:lang w:val="el-GR"/>
        </w:rPr>
        <w:t xml:space="preserve"> </w:t>
      </w:r>
      <w:r w:rsidRPr="00CB551E">
        <w:rPr>
          <w:rFonts w:ascii="Verdana" w:hAnsi="Verdana"/>
          <w:szCs w:val="24"/>
          <w:lang w:val="el-GR"/>
        </w:rPr>
        <w:t xml:space="preserve">μετανάστες, </w:t>
      </w:r>
      <w:r w:rsidR="00C94EEB" w:rsidRPr="00CB551E">
        <w:rPr>
          <w:rFonts w:ascii="Verdana" w:hAnsi="Verdana"/>
          <w:szCs w:val="24"/>
          <w:lang w:val="el-GR"/>
        </w:rPr>
        <w:t>σε</w:t>
      </w:r>
      <w:r w:rsidRPr="00CB551E">
        <w:rPr>
          <w:rFonts w:ascii="Verdana" w:hAnsi="Verdana"/>
          <w:szCs w:val="24"/>
          <w:lang w:val="el-GR"/>
        </w:rPr>
        <w:t xml:space="preserve"> άτομα με </w:t>
      </w:r>
      <w:r w:rsidR="00282E59" w:rsidRPr="00CB551E">
        <w:rPr>
          <w:rFonts w:ascii="Verdana" w:hAnsi="Verdana"/>
          <w:szCs w:val="24"/>
          <w:lang w:val="el-GR"/>
        </w:rPr>
        <w:t>αναπηρία</w:t>
      </w:r>
      <w:r w:rsidRPr="00CB551E">
        <w:rPr>
          <w:rFonts w:ascii="Verdana" w:hAnsi="Verdana"/>
          <w:szCs w:val="24"/>
          <w:lang w:val="el-GR"/>
        </w:rPr>
        <w:t xml:space="preserve"> ή </w:t>
      </w:r>
      <w:r w:rsidR="00C94EEB" w:rsidRPr="00CB551E">
        <w:rPr>
          <w:rFonts w:ascii="Verdana" w:hAnsi="Verdana"/>
          <w:szCs w:val="24"/>
          <w:lang w:val="el-GR"/>
        </w:rPr>
        <w:t>σε</w:t>
      </w:r>
      <w:r w:rsidRPr="00CB551E">
        <w:rPr>
          <w:rFonts w:ascii="Verdana" w:hAnsi="Verdana"/>
          <w:szCs w:val="24"/>
          <w:lang w:val="el-GR"/>
        </w:rPr>
        <w:t xml:space="preserve"> άτομα που </w:t>
      </w:r>
      <w:r w:rsidR="00C94EEB" w:rsidRPr="00CB551E">
        <w:rPr>
          <w:rFonts w:ascii="Verdana" w:hAnsi="Verdana"/>
          <w:szCs w:val="24"/>
          <w:lang w:val="el-GR"/>
        </w:rPr>
        <w:t>προέρχονται από</w:t>
      </w:r>
      <w:r w:rsidRPr="00CB551E">
        <w:rPr>
          <w:rFonts w:ascii="Verdana" w:hAnsi="Verdana"/>
          <w:szCs w:val="24"/>
          <w:lang w:val="el-GR"/>
        </w:rPr>
        <w:t xml:space="preserve"> </w:t>
      </w:r>
      <w:r w:rsidR="00C94EEB" w:rsidRPr="00CB551E">
        <w:rPr>
          <w:rFonts w:ascii="Verdana" w:hAnsi="Verdana"/>
          <w:szCs w:val="24"/>
          <w:lang w:val="el-GR"/>
        </w:rPr>
        <w:t>εθνοτικές</w:t>
      </w:r>
      <w:r w:rsidRPr="00CB551E">
        <w:rPr>
          <w:rFonts w:ascii="Verdana" w:hAnsi="Verdana"/>
          <w:szCs w:val="24"/>
          <w:lang w:val="el-GR"/>
        </w:rPr>
        <w:t xml:space="preserve"> μειονότητες.</w:t>
      </w:r>
    </w:p>
    <w:p w14:paraId="72A3D3EC" w14:textId="77777777" w:rsidR="009D4C7D" w:rsidRPr="00CB551E" w:rsidRDefault="009D4C7D" w:rsidP="009D4C7D">
      <w:pPr>
        <w:rPr>
          <w:rFonts w:ascii="Verdana" w:hAnsi="Verdana"/>
          <w:szCs w:val="24"/>
          <w:lang w:val="el-GR"/>
        </w:rPr>
      </w:pPr>
    </w:p>
    <w:p w14:paraId="37324BA7" w14:textId="77777777" w:rsidR="009D4C7D" w:rsidRPr="00CB551E" w:rsidRDefault="009D4C7D" w:rsidP="007E257A">
      <w:pPr>
        <w:jc w:val="both"/>
        <w:rPr>
          <w:rFonts w:ascii="Verdana" w:hAnsi="Verdana"/>
          <w:szCs w:val="24"/>
          <w:lang w:val="el-GR"/>
        </w:rPr>
      </w:pPr>
      <w:r w:rsidRPr="00CB551E">
        <w:rPr>
          <w:rFonts w:ascii="Verdana" w:hAnsi="Verdana"/>
          <w:szCs w:val="24"/>
          <w:lang w:val="el-GR"/>
        </w:rPr>
        <w:t xml:space="preserve">Το </w:t>
      </w:r>
      <w:r w:rsidR="002506D7" w:rsidRPr="00CB551E">
        <w:rPr>
          <w:rFonts w:ascii="Verdana" w:hAnsi="Verdana"/>
          <w:b/>
          <w:szCs w:val="24"/>
          <w:lang w:val="el-GR"/>
        </w:rPr>
        <w:t>Μεγάλο Βραβείο της Κριτικής Επιτροπής</w:t>
      </w:r>
      <w:r w:rsidRPr="00CB551E">
        <w:rPr>
          <w:rFonts w:ascii="Verdana" w:hAnsi="Verdana"/>
          <w:szCs w:val="24"/>
          <w:lang w:val="el-GR"/>
        </w:rPr>
        <w:t xml:space="preserve"> </w:t>
      </w:r>
      <w:r w:rsidR="0055115F" w:rsidRPr="00CB551E">
        <w:rPr>
          <w:rFonts w:ascii="Verdana" w:hAnsi="Verdana"/>
          <w:szCs w:val="24"/>
          <w:lang w:val="el-GR"/>
        </w:rPr>
        <w:t xml:space="preserve">μπορεί να προέρχεται από οποιαδήποτε κατηγορία και </w:t>
      </w:r>
      <w:r w:rsidRPr="00CB551E">
        <w:rPr>
          <w:rFonts w:ascii="Verdana" w:hAnsi="Verdana"/>
          <w:szCs w:val="24"/>
          <w:lang w:val="el-GR"/>
        </w:rPr>
        <w:t xml:space="preserve">θα απονεμηθεί στη συμμετοχή που θα </w:t>
      </w:r>
      <w:r w:rsidR="007A788C">
        <w:rPr>
          <w:rFonts w:ascii="Verdana" w:hAnsi="Verdana"/>
          <w:szCs w:val="24"/>
          <w:lang w:val="el-GR"/>
        </w:rPr>
        <w:t>αξιολογ</w:t>
      </w:r>
      <w:r w:rsidRPr="00CB551E">
        <w:rPr>
          <w:rFonts w:ascii="Verdana" w:hAnsi="Verdana"/>
          <w:szCs w:val="24"/>
          <w:lang w:val="el-GR"/>
        </w:rPr>
        <w:t xml:space="preserve">ηθεί </w:t>
      </w:r>
      <w:r w:rsidR="007A788C">
        <w:rPr>
          <w:rFonts w:ascii="Verdana" w:hAnsi="Verdana"/>
          <w:szCs w:val="24"/>
          <w:lang w:val="el-GR"/>
        </w:rPr>
        <w:t xml:space="preserve">ως </w:t>
      </w:r>
      <w:r w:rsidRPr="00CB551E">
        <w:rPr>
          <w:rFonts w:ascii="Verdana" w:hAnsi="Verdana"/>
          <w:szCs w:val="24"/>
          <w:lang w:val="el-GR"/>
        </w:rPr>
        <w:t>η πιο δημιουργική και ευρηματική πρωτοβουλία προώθησης της επιχειρηματικότητας στην Ευρώπη.</w:t>
      </w:r>
    </w:p>
    <w:p w14:paraId="0D0B940D" w14:textId="77777777" w:rsidR="009D4C7D" w:rsidRPr="00CB551E" w:rsidRDefault="009D4C7D" w:rsidP="009D4C7D">
      <w:pPr>
        <w:rPr>
          <w:rFonts w:ascii="Verdana" w:hAnsi="Verdana"/>
          <w:szCs w:val="24"/>
          <w:lang w:val="el-GR"/>
        </w:rPr>
      </w:pPr>
    </w:p>
    <w:p w14:paraId="22443178" w14:textId="63B70C1D" w:rsidR="004B6221" w:rsidRPr="00CB551E" w:rsidRDefault="001D3338" w:rsidP="0054382D">
      <w:pPr>
        <w:jc w:val="both"/>
        <w:rPr>
          <w:rFonts w:ascii="Verdana" w:hAnsi="Verdana"/>
          <w:szCs w:val="24"/>
          <w:lang w:val="el-GR"/>
        </w:rPr>
      </w:pPr>
      <w:r w:rsidRPr="00CB551E">
        <w:rPr>
          <w:rFonts w:ascii="Verdana" w:hAnsi="Verdana"/>
          <w:szCs w:val="24"/>
          <w:lang w:val="el-GR"/>
        </w:rPr>
        <w:t>Ως εκ τούτου, είτε είστε εθνική, περιφερειακή ή τοπική αρχή είτε σύμπραξη δημόσιου-ιδιωτικού τομέα</w:t>
      </w:r>
      <w:r w:rsidR="00331A4A">
        <w:rPr>
          <w:rFonts w:ascii="Verdana" w:hAnsi="Verdana"/>
          <w:szCs w:val="24"/>
          <w:lang w:val="el-GR"/>
        </w:rPr>
        <w:t xml:space="preserve"> </w:t>
      </w:r>
      <w:r w:rsidR="00331A4A" w:rsidRPr="00410CF3">
        <w:rPr>
          <w:rFonts w:ascii="Verdana" w:hAnsi="Verdana"/>
          <w:szCs w:val="24"/>
          <w:lang w:val="el-GR"/>
        </w:rPr>
        <w:t xml:space="preserve">ή </w:t>
      </w:r>
      <w:r w:rsidR="00331A4A" w:rsidRPr="00410CF3">
        <w:rPr>
          <w:rFonts w:ascii="Verdana" w:hAnsi="Verdana"/>
          <w:szCs w:val="24"/>
          <w:u w:val="single"/>
          <w:lang w:val="el-GR"/>
        </w:rPr>
        <w:t>ΜΜΕ (ΜΟΝΟ στην κατηγορία Υπεύθυνη &amp; Συνολική Επιχειρηματικότητα)</w:t>
      </w:r>
      <w:r w:rsidRPr="00410CF3">
        <w:rPr>
          <w:rFonts w:ascii="Verdana" w:hAnsi="Verdana"/>
          <w:szCs w:val="24"/>
          <w:lang w:val="el-GR"/>
        </w:rPr>
        <w:t xml:space="preserve">, </w:t>
      </w:r>
      <w:r w:rsidRPr="00CB551E">
        <w:rPr>
          <w:rFonts w:ascii="Verdana" w:hAnsi="Verdana"/>
          <w:szCs w:val="24"/>
          <w:lang w:val="el-GR"/>
        </w:rPr>
        <w:t xml:space="preserve">από οποιαδήποτε χώρα της ΕΕ ή από τις χώρες που συνδέονται με το πρόγραμμα COSME και εάν έχετε δημιουργήσει μια επιτυχημένη πρωτοβουλία που έχει </w:t>
      </w:r>
      <w:r w:rsidR="004A2C07" w:rsidRPr="00CB551E">
        <w:rPr>
          <w:rFonts w:ascii="Verdana" w:hAnsi="Verdana"/>
          <w:szCs w:val="24"/>
          <w:lang w:val="el-GR"/>
        </w:rPr>
        <w:t xml:space="preserve">ενισχύσει </w:t>
      </w:r>
      <w:r w:rsidRPr="00CB551E">
        <w:rPr>
          <w:rFonts w:ascii="Verdana" w:hAnsi="Verdana"/>
          <w:szCs w:val="24"/>
          <w:lang w:val="el-GR"/>
        </w:rPr>
        <w:t xml:space="preserve">την οικονομία σε εθνικό, περιφερειακό ή τοπικό επίπεδο, σας προσκαλούμε να </w:t>
      </w:r>
      <w:r w:rsidR="004A2C07" w:rsidRPr="00CB551E">
        <w:rPr>
          <w:rFonts w:ascii="Verdana" w:hAnsi="Verdana"/>
          <w:szCs w:val="24"/>
          <w:lang w:val="el-GR"/>
        </w:rPr>
        <w:t>συμμετάσχετε</w:t>
      </w:r>
      <w:r w:rsidRPr="00CB551E">
        <w:rPr>
          <w:rFonts w:ascii="Verdana" w:hAnsi="Verdana"/>
          <w:szCs w:val="24"/>
          <w:lang w:val="el-GR"/>
        </w:rPr>
        <w:t>!</w:t>
      </w:r>
    </w:p>
    <w:p w14:paraId="0E27B00A" w14:textId="77777777" w:rsidR="001D3338" w:rsidRPr="00CB551E" w:rsidRDefault="001D3338" w:rsidP="009D4C7D">
      <w:pPr>
        <w:rPr>
          <w:rFonts w:ascii="Verdana" w:hAnsi="Verdana"/>
          <w:szCs w:val="24"/>
          <w:lang w:val="el-GR"/>
        </w:rPr>
      </w:pPr>
    </w:p>
    <w:p w14:paraId="45F1F1ED" w14:textId="150682A0" w:rsidR="009D4C7D" w:rsidRPr="009644D3" w:rsidRDefault="007A788C" w:rsidP="219D6247">
      <w:pPr>
        <w:jc w:val="both"/>
        <w:rPr>
          <w:rFonts w:ascii="Verdana" w:hAnsi="Verdana"/>
          <w:color w:val="000000"/>
          <w:lang w:val="el-GR"/>
        </w:rPr>
      </w:pPr>
      <w:r w:rsidRPr="219D6247">
        <w:rPr>
          <w:rFonts w:ascii="Verdana" w:hAnsi="Verdana"/>
          <w:lang w:val="el-GR"/>
        </w:rPr>
        <w:t>Η διαδικασία περιλαμβάνει</w:t>
      </w:r>
      <w:r w:rsidR="009D4C7D" w:rsidRPr="219D6247">
        <w:rPr>
          <w:rFonts w:ascii="Verdana" w:hAnsi="Verdana"/>
          <w:lang w:val="el-GR"/>
        </w:rPr>
        <w:t xml:space="preserve"> δύο στάδια επιλογής, ενώ μόνον οι συμμετέχοντες που θα </w:t>
      </w:r>
      <w:r w:rsidRPr="219D6247">
        <w:rPr>
          <w:rFonts w:ascii="Verdana" w:hAnsi="Verdana"/>
          <w:lang w:val="el-GR"/>
        </w:rPr>
        <w:t>επιλεγούν επιτυχώς στην πρώτη φάση</w:t>
      </w:r>
      <w:r w:rsidR="009D4C7D" w:rsidRPr="219D6247">
        <w:rPr>
          <w:rFonts w:ascii="Verdana" w:hAnsi="Verdana"/>
          <w:lang w:val="el-GR"/>
        </w:rPr>
        <w:t xml:space="preserve"> σε εθνικό επίπεδο</w:t>
      </w:r>
      <w:r w:rsidRPr="219D6247">
        <w:rPr>
          <w:rFonts w:ascii="Verdana" w:hAnsi="Verdana"/>
          <w:lang w:val="el-GR"/>
        </w:rPr>
        <w:t>,</w:t>
      </w:r>
      <w:r w:rsidR="009D4C7D" w:rsidRPr="219D6247">
        <w:rPr>
          <w:rFonts w:ascii="Verdana" w:hAnsi="Verdana"/>
          <w:lang w:val="el-GR"/>
        </w:rPr>
        <w:t xml:space="preserve"> </w:t>
      </w:r>
      <w:r w:rsidR="009D4C7D" w:rsidRPr="219D6247">
        <w:rPr>
          <w:rFonts w:ascii="Verdana" w:hAnsi="Verdana"/>
          <w:color w:val="000000" w:themeColor="text1"/>
          <w:lang w:val="el-GR"/>
        </w:rPr>
        <w:t xml:space="preserve">θα έχουν τη δυνατότητα να συμμετάσχουν στα Ευρωπαϊκά Βραβεία. Η </w:t>
      </w:r>
      <w:r w:rsidRPr="219D6247">
        <w:rPr>
          <w:rFonts w:ascii="Verdana" w:hAnsi="Verdana"/>
          <w:color w:val="000000" w:themeColor="text1"/>
          <w:lang w:val="el-GR"/>
        </w:rPr>
        <w:t xml:space="preserve">ευρωπαϊκή </w:t>
      </w:r>
      <w:r w:rsidR="009D4C7D" w:rsidRPr="219D6247">
        <w:rPr>
          <w:rFonts w:ascii="Verdana" w:hAnsi="Verdana"/>
          <w:color w:val="000000" w:themeColor="text1"/>
          <w:lang w:val="el-GR"/>
        </w:rPr>
        <w:t xml:space="preserve">κριτική επιτροπή που αποτελείται από εξέχουσες προσωπικότητες θα επιλέξει τους τελικούς νικητές, οι οποίοι θα ανακοινωθούν κατά την τελετή απονομής των βραβείων το Νοέμβριο του </w:t>
      </w:r>
      <w:r w:rsidR="00D15F44" w:rsidRPr="219D6247">
        <w:rPr>
          <w:rFonts w:ascii="Verdana" w:hAnsi="Verdana"/>
          <w:color w:val="000000" w:themeColor="text1"/>
          <w:lang w:val="el-GR"/>
        </w:rPr>
        <w:t>20</w:t>
      </w:r>
      <w:r w:rsidR="00AE383E" w:rsidRPr="219D6247">
        <w:rPr>
          <w:rFonts w:ascii="Verdana" w:hAnsi="Verdana"/>
          <w:color w:val="000000" w:themeColor="text1"/>
          <w:lang w:val="el-GR"/>
        </w:rPr>
        <w:t>2</w:t>
      </w:r>
      <w:r w:rsidR="10A75F6F" w:rsidRPr="219D6247">
        <w:rPr>
          <w:rFonts w:ascii="Verdana" w:hAnsi="Verdana"/>
          <w:color w:val="000000" w:themeColor="text1"/>
          <w:lang w:val="el-GR"/>
        </w:rPr>
        <w:t>3</w:t>
      </w:r>
      <w:r w:rsidR="009D4C7D" w:rsidRPr="219D6247">
        <w:rPr>
          <w:rFonts w:ascii="Verdana" w:hAnsi="Verdana"/>
          <w:color w:val="000000" w:themeColor="text1"/>
          <w:lang w:val="el-GR"/>
        </w:rPr>
        <w:t>.</w:t>
      </w:r>
    </w:p>
    <w:p w14:paraId="60061E4C" w14:textId="77777777" w:rsidR="009D4C7D" w:rsidRPr="009644D3" w:rsidRDefault="009D4C7D" w:rsidP="009D4C7D">
      <w:pPr>
        <w:rPr>
          <w:rFonts w:ascii="Verdana" w:hAnsi="Verdana"/>
          <w:color w:val="000000"/>
          <w:szCs w:val="24"/>
          <w:lang w:val="el-GR"/>
        </w:rPr>
      </w:pPr>
    </w:p>
    <w:p w14:paraId="1F59EA2B" w14:textId="77777777" w:rsidR="009D4C7D" w:rsidRPr="009644D3" w:rsidRDefault="009D4C7D" w:rsidP="009D4C7D">
      <w:pPr>
        <w:rPr>
          <w:rFonts w:ascii="Verdana" w:hAnsi="Verdana"/>
          <w:color w:val="000000"/>
          <w:szCs w:val="24"/>
          <w:lang w:val="el-GR"/>
        </w:rPr>
      </w:pPr>
      <w:r w:rsidRPr="009D4C7D">
        <w:rPr>
          <w:rFonts w:ascii="Verdana" w:hAnsi="Verdana"/>
          <w:color w:val="000000"/>
          <w:szCs w:val="24"/>
          <w:lang w:val="el-GR"/>
        </w:rPr>
        <w:t>Για αναλυτικές πληροφορίες σχετικά με τα βραβεία</w:t>
      </w:r>
      <w:r w:rsidR="0050722E">
        <w:rPr>
          <w:rFonts w:ascii="Verdana" w:hAnsi="Verdana"/>
          <w:color w:val="000000"/>
          <w:szCs w:val="24"/>
          <w:lang w:val="el-GR"/>
        </w:rPr>
        <w:t>,</w:t>
      </w:r>
      <w:r w:rsidRPr="009D4C7D">
        <w:rPr>
          <w:rFonts w:ascii="Verdana" w:hAnsi="Verdana"/>
          <w:color w:val="000000"/>
          <w:szCs w:val="24"/>
          <w:lang w:val="el-GR"/>
        </w:rPr>
        <w:t xml:space="preserve"> επισκεφθείτε τη διεύθυνση:</w:t>
      </w:r>
    </w:p>
    <w:p w14:paraId="44EAFD9C" w14:textId="77777777" w:rsidR="009D4C7D" w:rsidRPr="009644D3" w:rsidRDefault="009D4C7D" w:rsidP="009D4C7D">
      <w:pPr>
        <w:rPr>
          <w:rFonts w:ascii="Verdana" w:hAnsi="Verdana"/>
          <w:color w:val="000000"/>
          <w:szCs w:val="24"/>
          <w:lang w:val="el-GR"/>
        </w:rPr>
      </w:pPr>
    </w:p>
    <w:bookmarkStart w:id="0" w:name="OLE_LINK1"/>
    <w:bookmarkStart w:id="1" w:name="OLE_LINK2"/>
    <w:p w14:paraId="0E333FF1" w14:textId="77777777" w:rsidR="00D0277C" w:rsidRPr="00C066CC" w:rsidRDefault="00292993" w:rsidP="00D0277C">
      <w:pPr>
        <w:rPr>
          <w:b/>
          <w:sz w:val="24"/>
          <w:szCs w:val="24"/>
          <w:lang w:val="el-GR"/>
        </w:rPr>
      </w:pPr>
      <w:r w:rsidRPr="00C066CC">
        <w:rPr>
          <w:b/>
          <w:sz w:val="24"/>
          <w:szCs w:val="24"/>
        </w:rPr>
        <w:fldChar w:fldCharType="begin"/>
      </w:r>
      <w:r w:rsidRPr="00C066CC">
        <w:rPr>
          <w:b/>
          <w:sz w:val="24"/>
          <w:szCs w:val="24"/>
          <w:lang w:val="el-GR"/>
        </w:rPr>
        <w:instrText xml:space="preserve"> </w:instrText>
      </w:r>
      <w:r w:rsidRPr="00C066CC">
        <w:rPr>
          <w:b/>
          <w:sz w:val="24"/>
          <w:szCs w:val="24"/>
        </w:rPr>
        <w:instrText>HYPERLINK</w:instrText>
      </w:r>
      <w:r w:rsidRPr="00C066CC">
        <w:rPr>
          <w:b/>
          <w:sz w:val="24"/>
          <w:szCs w:val="24"/>
          <w:lang w:val="el-GR"/>
        </w:rPr>
        <w:instrText xml:space="preserve"> "</w:instrText>
      </w:r>
      <w:r w:rsidRPr="00C066CC">
        <w:rPr>
          <w:b/>
          <w:sz w:val="24"/>
          <w:szCs w:val="24"/>
        </w:rPr>
        <w:instrText>https</w:instrText>
      </w:r>
      <w:r w:rsidRPr="00C066CC">
        <w:rPr>
          <w:b/>
          <w:sz w:val="24"/>
          <w:szCs w:val="24"/>
          <w:lang w:val="el-GR"/>
        </w:rPr>
        <w:instrText>://</w:instrText>
      </w:r>
      <w:r w:rsidRPr="00C066CC">
        <w:rPr>
          <w:b/>
          <w:sz w:val="24"/>
          <w:szCs w:val="24"/>
        </w:rPr>
        <w:instrText>eur</w:instrText>
      </w:r>
      <w:r w:rsidRPr="00C066CC">
        <w:rPr>
          <w:b/>
          <w:sz w:val="24"/>
          <w:szCs w:val="24"/>
          <w:lang w:val="el-GR"/>
        </w:rPr>
        <w:instrText>05.</w:instrText>
      </w:r>
      <w:r w:rsidRPr="00C066CC">
        <w:rPr>
          <w:b/>
          <w:sz w:val="24"/>
          <w:szCs w:val="24"/>
        </w:rPr>
        <w:instrText>safelinks</w:instrText>
      </w:r>
      <w:r w:rsidRPr="00C066CC">
        <w:rPr>
          <w:b/>
          <w:sz w:val="24"/>
          <w:szCs w:val="24"/>
          <w:lang w:val="el-GR"/>
        </w:rPr>
        <w:instrText>.</w:instrText>
      </w:r>
      <w:r w:rsidRPr="00C066CC">
        <w:rPr>
          <w:b/>
          <w:sz w:val="24"/>
          <w:szCs w:val="24"/>
        </w:rPr>
        <w:instrText>protection</w:instrText>
      </w:r>
      <w:r w:rsidRPr="00C066CC">
        <w:rPr>
          <w:b/>
          <w:sz w:val="24"/>
          <w:szCs w:val="24"/>
          <w:lang w:val="el-GR"/>
        </w:rPr>
        <w:instrText>.</w:instrText>
      </w:r>
      <w:r w:rsidRPr="00C066CC">
        <w:rPr>
          <w:b/>
          <w:sz w:val="24"/>
          <w:szCs w:val="24"/>
        </w:rPr>
        <w:instrText>outlook</w:instrText>
      </w:r>
      <w:r w:rsidRPr="00C066CC">
        <w:rPr>
          <w:b/>
          <w:sz w:val="24"/>
          <w:szCs w:val="24"/>
          <w:lang w:val="el-GR"/>
        </w:rPr>
        <w:instrText>.</w:instrText>
      </w:r>
      <w:r w:rsidRPr="00C066CC">
        <w:rPr>
          <w:b/>
          <w:sz w:val="24"/>
          <w:szCs w:val="24"/>
        </w:rPr>
        <w:instrText>com</w:instrText>
      </w:r>
      <w:r w:rsidRPr="00C066CC">
        <w:rPr>
          <w:b/>
          <w:sz w:val="24"/>
          <w:szCs w:val="24"/>
          <w:lang w:val="el-GR"/>
        </w:rPr>
        <w:instrText>/?</w:instrText>
      </w:r>
      <w:r w:rsidRPr="00C066CC">
        <w:rPr>
          <w:b/>
          <w:sz w:val="24"/>
          <w:szCs w:val="24"/>
        </w:rPr>
        <w:instrText>url</w:instrText>
      </w:r>
      <w:r w:rsidRPr="00C066CC">
        <w:rPr>
          <w:b/>
          <w:sz w:val="24"/>
          <w:szCs w:val="24"/>
          <w:lang w:val="el-GR"/>
        </w:rPr>
        <w:instrText>=</w:instrText>
      </w:r>
      <w:r w:rsidRPr="00C066CC">
        <w:rPr>
          <w:b/>
          <w:sz w:val="24"/>
          <w:szCs w:val="24"/>
        </w:rPr>
        <w:instrText>https</w:instrText>
      </w:r>
      <w:r w:rsidRPr="00C066CC">
        <w:rPr>
          <w:b/>
          <w:sz w:val="24"/>
          <w:szCs w:val="24"/>
          <w:lang w:val="el-GR"/>
        </w:rPr>
        <w:instrText>%3</w:instrText>
      </w:r>
      <w:r w:rsidRPr="00C066CC">
        <w:rPr>
          <w:b/>
          <w:sz w:val="24"/>
          <w:szCs w:val="24"/>
        </w:rPr>
        <w:instrText>A</w:instrText>
      </w:r>
      <w:r w:rsidRPr="00C066CC">
        <w:rPr>
          <w:b/>
          <w:sz w:val="24"/>
          <w:szCs w:val="24"/>
          <w:lang w:val="el-GR"/>
        </w:rPr>
        <w:instrText>%2</w:instrText>
      </w:r>
      <w:r w:rsidRPr="00C066CC">
        <w:rPr>
          <w:b/>
          <w:sz w:val="24"/>
          <w:szCs w:val="24"/>
        </w:rPr>
        <w:instrText>F</w:instrText>
      </w:r>
      <w:r w:rsidRPr="00C066CC">
        <w:rPr>
          <w:b/>
          <w:sz w:val="24"/>
          <w:szCs w:val="24"/>
          <w:lang w:val="el-GR"/>
        </w:rPr>
        <w:instrText>%2</w:instrText>
      </w:r>
      <w:r w:rsidRPr="00C066CC">
        <w:rPr>
          <w:b/>
          <w:sz w:val="24"/>
          <w:szCs w:val="24"/>
        </w:rPr>
        <w:instrText>Furldefense</w:instrText>
      </w:r>
      <w:r w:rsidRPr="00C066CC">
        <w:rPr>
          <w:b/>
          <w:sz w:val="24"/>
          <w:szCs w:val="24"/>
          <w:lang w:val="el-GR"/>
        </w:rPr>
        <w:instrText>.</w:instrText>
      </w:r>
      <w:r w:rsidRPr="00C066CC">
        <w:rPr>
          <w:b/>
          <w:sz w:val="24"/>
          <w:szCs w:val="24"/>
        </w:rPr>
        <w:instrText>com</w:instrText>
      </w:r>
      <w:r w:rsidRPr="00C066CC">
        <w:rPr>
          <w:b/>
          <w:sz w:val="24"/>
          <w:szCs w:val="24"/>
          <w:lang w:val="el-GR"/>
        </w:rPr>
        <w:instrText>%2</w:instrText>
      </w:r>
      <w:r w:rsidRPr="00C066CC">
        <w:rPr>
          <w:b/>
          <w:sz w:val="24"/>
          <w:szCs w:val="24"/>
        </w:rPr>
        <w:instrText>Fv</w:instrText>
      </w:r>
      <w:r w:rsidRPr="00C066CC">
        <w:rPr>
          <w:b/>
          <w:sz w:val="24"/>
          <w:szCs w:val="24"/>
          <w:lang w:val="el-GR"/>
        </w:rPr>
        <w:instrText>3%2</w:instrText>
      </w:r>
      <w:r w:rsidRPr="00C066CC">
        <w:rPr>
          <w:b/>
          <w:sz w:val="24"/>
          <w:szCs w:val="24"/>
        </w:rPr>
        <w:instrText>F</w:instrText>
      </w:r>
      <w:r w:rsidRPr="00C066CC">
        <w:rPr>
          <w:b/>
          <w:sz w:val="24"/>
          <w:szCs w:val="24"/>
          <w:lang w:val="el-GR"/>
        </w:rPr>
        <w:instrText>__</w:instrText>
      </w:r>
      <w:r w:rsidRPr="00C066CC">
        <w:rPr>
          <w:b/>
          <w:sz w:val="24"/>
          <w:szCs w:val="24"/>
        </w:rPr>
        <w:instrText>https</w:instrText>
      </w:r>
      <w:r w:rsidRPr="00C066CC">
        <w:rPr>
          <w:b/>
          <w:sz w:val="24"/>
          <w:szCs w:val="24"/>
          <w:lang w:val="el-GR"/>
        </w:rPr>
        <w:instrText>%3</w:instrText>
      </w:r>
      <w:r w:rsidRPr="00C066CC">
        <w:rPr>
          <w:b/>
          <w:sz w:val="24"/>
          <w:szCs w:val="24"/>
        </w:rPr>
        <w:instrText>A</w:instrText>
      </w:r>
      <w:r w:rsidRPr="00C066CC">
        <w:rPr>
          <w:b/>
          <w:sz w:val="24"/>
          <w:szCs w:val="24"/>
          <w:lang w:val="el-GR"/>
        </w:rPr>
        <w:instrText>%2</w:instrText>
      </w:r>
      <w:r w:rsidRPr="00C066CC">
        <w:rPr>
          <w:b/>
          <w:sz w:val="24"/>
          <w:szCs w:val="24"/>
        </w:rPr>
        <w:instrText>Feur</w:instrText>
      </w:r>
      <w:r w:rsidRPr="00C066CC">
        <w:rPr>
          <w:b/>
          <w:sz w:val="24"/>
          <w:szCs w:val="24"/>
          <w:lang w:val="el-GR"/>
        </w:rPr>
        <w:instrText>05.</w:instrText>
      </w:r>
      <w:r w:rsidRPr="00C066CC">
        <w:rPr>
          <w:b/>
          <w:sz w:val="24"/>
          <w:szCs w:val="24"/>
        </w:rPr>
        <w:instrText>safelinks</w:instrText>
      </w:r>
      <w:r w:rsidRPr="00C066CC">
        <w:rPr>
          <w:b/>
          <w:sz w:val="24"/>
          <w:szCs w:val="24"/>
          <w:lang w:val="el-GR"/>
        </w:rPr>
        <w:instrText>.</w:instrText>
      </w:r>
      <w:r w:rsidRPr="00C066CC">
        <w:rPr>
          <w:b/>
          <w:sz w:val="24"/>
          <w:szCs w:val="24"/>
        </w:rPr>
        <w:instrText>protection</w:instrText>
      </w:r>
      <w:r w:rsidRPr="00C066CC">
        <w:rPr>
          <w:b/>
          <w:sz w:val="24"/>
          <w:szCs w:val="24"/>
          <w:lang w:val="el-GR"/>
        </w:rPr>
        <w:instrText>.</w:instrText>
      </w:r>
      <w:r w:rsidRPr="00C066CC">
        <w:rPr>
          <w:b/>
          <w:sz w:val="24"/>
          <w:szCs w:val="24"/>
        </w:rPr>
        <w:instrText>outlook</w:instrText>
      </w:r>
      <w:r w:rsidRPr="00C066CC">
        <w:rPr>
          <w:b/>
          <w:sz w:val="24"/>
          <w:szCs w:val="24"/>
          <w:lang w:val="el-GR"/>
        </w:rPr>
        <w:instrText>.</w:instrText>
      </w:r>
      <w:r w:rsidRPr="00C066CC">
        <w:rPr>
          <w:b/>
          <w:sz w:val="24"/>
          <w:szCs w:val="24"/>
        </w:rPr>
        <w:instrText>com</w:instrText>
      </w:r>
      <w:r w:rsidRPr="00C066CC">
        <w:rPr>
          <w:b/>
          <w:sz w:val="24"/>
          <w:szCs w:val="24"/>
          <w:lang w:val="el-GR"/>
        </w:rPr>
        <w:instrText>%2</w:instrText>
      </w:r>
      <w:r w:rsidRPr="00C066CC">
        <w:rPr>
          <w:b/>
          <w:sz w:val="24"/>
          <w:szCs w:val="24"/>
        </w:rPr>
        <w:instrText>F</w:instrText>
      </w:r>
      <w:r w:rsidRPr="00C066CC">
        <w:rPr>
          <w:b/>
          <w:sz w:val="24"/>
          <w:szCs w:val="24"/>
          <w:lang w:val="el-GR"/>
        </w:rPr>
        <w:instrText>%3</w:instrText>
      </w:r>
      <w:r w:rsidRPr="00C066CC">
        <w:rPr>
          <w:b/>
          <w:sz w:val="24"/>
          <w:szCs w:val="24"/>
        </w:rPr>
        <w:instrText>Furl</w:instrText>
      </w:r>
      <w:r w:rsidRPr="00C066CC">
        <w:rPr>
          <w:b/>
          <w:sz w:val="24"/>
          <w:szCs w:val="24"/>
          <w:lang w:val="el-GR"/>
        </w:rPr>
        <w:instrText>%3</w:instrText>
      </w:r>
      <w:r w:rsidRPr="00C066CC">
        <w:rPr>
          <w:b/>
          <w:sz w:val="24"/>
          <w:szCs w:val="24"/>
        </w:rPr>
        <w:instrText>Dhttps</w:instrText>
      </w:r>
      <w:r w:rsidRPr="00C066CC">
        <w:rPr>
          <w:b/>
          <w:sz w:val="24"/>
          <w:szCs w:val="24"/>
          <w:lang w:val="el-GR"/>
        </w:rPr>
        <w:instrText>*3</w:instrText>
      </w:r>
      <w:r w:rsidRPr="00C066CC">
        <w:rPr>
          <w:b/>
          <w:sz w:val="24"/>
          <w:szCs w:val="24"/>
        </w:rPr>
        <w:instrText>A</w:instrText>
      </w:r>
      <w:r w:rsidRPr="00C066CC">
        <w:rPr>
          <w:b/>
          <w:sz w:val="24"/>
          <w:szCs w:val="24"/>
          <w:lang w:val="el-GR"/>
        </w:rPr>
        <w:instrText>*2</w:instrText>
      </w:r>
      <w:r w:rsidRPr="00C066CC">
        <w:rPr>
          <w:b/>
          <w:sz w:val="24"/>
          <w:szCs w:val="24"/>
        </w:rPr>
        <w:instrText>F</w:instrText>
      </w:r>
      <w:r w:rsidRPr="00C066CC">
        <w:rPr>
          <w:b/>
          <w:sz w:val="24"/>
          <w:szCs w:val="24"/>
          <w:lang w:val="el-GR"/>
        </w:rPr>
        <w:instrText>*2</w:instrText>
      </w:r>
      <w:r w:rsidRPr="00C066CC">
        <w:rPr>
          <w:b/>
          <w:sz w:val="24"/>
          <w:szCs w:val="24"/>
        </w:rPr>
        <w:instrText>Fec</w:instrText>
      </w:r>
      <w:r w:rsidRPr="00C066CC">
        <w:rPr>
          <w:b/>
          <w:sz w:val="24"/>
          <w:szCs w:val="24"/>
          <w:lang w:val="el-GR"/>
        </w:rPr>
        <w:instrText>.</w:instrText>
      </w:r>
      <w:r w:rsidRPr="00C066CC">
        <w:rPr>
          <w:b/>
          <w:sz w:val="24"/>
          <w:szCs w:val="24"/>
        </w:rPr>
        <w:instrText>europa</w:instrText>
      </w:r>
      <w:r w:rsidRPr="00C066CC">
        <w:rPr>
          <w:b/>
          <w:sz w:val="24"/>
          <w:szCs w:val="24"/>
          <w:lang w:val="el-GR"/>
        </w:rPr>
        <w:instrText>.</w:instrText>
      </w:r>
      <w:r w:rsidRPr="00C066CC">
        <w:rPr>
          <w:b/>
          <w:sz w:val="24"/>
          <w:szCs w:val="24"/>
        </w:rPr>
        <w:instrText>eu</w:instrText>
      </w:r>
      <w:r w:rsidRPr="00C066CC">
        <w:rPr>
          <w:b/>
          <w:sz w:val="24"/>
          <w:szCs w:val="24"/>
          <w:lang w:val="el-GR"/>
        </w:rPr>
        <w:instrText>*2</w:instrText>
      </w:r>
      <w:r w:rsidRPr="00C066CC">
        <w:rPr>
          <w:b/>
          <w:sz w:val="24"/>
          <w:szCs w:val="24"/>
        </w:rPr>
        <w:instrText>Fgrowth</w:instrText>
      </w:r>
      <w:r w:rsidRPr="00C066CC">
        <w:rPr>
          <w:b/>
          <w:sz w:val="24"/>
          <w:szCs w:val="24"/>
          <w:lang w:val="el-GR"/>
        </w:rPr>
        <w:instrText>*2</w:instrText>
      </w:r>
      <w:r w:rsidRPr="00C066CC">
        <w:rPr>
          <w:b/>
          <w:sz w:val="24"/>
          <w:szCs w:val="24"/>
        </w:rPr>
        <w:instrText>Fsmes</w:instrText>
      </w:r>
      <w:r w:rsidRPr="00C066CC">
        <w:rPr>
          <w:b/>
          <w:sz w:val="24"/>
          <w:szCs w:val="24"/>
          <w:lang w:val="el-GR"/>
        </w:rPr>
        <w:instrText>*2</w:instrText>
      </w:r>
      <w:r w:rsidRPr="00C066CC">
        <w:rPr>
          <w:b/>
          <w:sz w:val="24"/>
          <w:szCs w:val="24"/>
        </w:rPr>
        <w:instrText>Fsupporting</w:instrText>
      </w:r>
      <w:r w:rsidRPr="00C066CC">
        <w:rPr>
          <w:b/>
          <w:sz w:val="24"/>
          <w:szCs w:val="24"/>
          <w:lang w:val="el-GR"/>
        </w:rPr>
        <w:instrText>-</w:instrText>
      </w:r>
      <w:r w:rsidRPr="00C066CC">
        <w:rPr>
          <w:b/>
          <w:sz w:val="24"/>
          <w:szCs w:val="24"/>
        </w:rPr>
        <w:instrText>entrepreneurship</w:instrText>
      </w:r>
      <w:r w:rsidRPr="00C066CC">
        <w:rPr>
          <w:b/>
          <w:sz w:val="24"/>
          <w:szCs w:val="24"/>
          <w:lang w:val="el-GR"/>
        </w:rPr>
        <w:instrText>*2</w:instrText>
      </w:r>
      <w:r w:rsidRPr="00C066CC">
        <w:rPr>
          <w:b/>
          <w:sz w:val="24"/>
          <w:szCs w:val="24"/>
        </w:rPr>
        <w:instrText>Feuropean</w:instrText>
      </w:r>
      <w:r w:rsidRPr="00C066CC">
        <w:rPr>
          <w:b/>
          <w:sz w:val="24"/>
          <w:szCs w:val="24"/>
          <w:lang w:val="el-GR"/>
        </w:rPr>
        <w:instrText>-</w:instrText>
      </w:r>
      <w:r w:rsidRPr="00C066CC">
        <w:rPr>
          <w:b/>
          <w:sz w:val="24"/>
          <w:szCs w:val="24"/>
        </w:rPr>
        <w:instrText>enterprise</w:instrText>
      </w:r>
      <w:r w:rsidRPr="00C066CC">
        <w:rPr>
          <w:b/>
          <w:sz w:val="24"/>
          <w:szCs w:val="24"/>
          <w:lang w:val="el-GR"/>
        </w:rPr>
        <w:instrText>-</w:instrText>
      </w:r>
      <w:r w:rsidRPr="00C066CC">
        <w:rPr>
          <w:b/>
          <w:sz w:val="24"/>
          <w:szCs w:val="24"/>
        </w:rPr>
        <w:instrText>promotion</w:instrText>
      </w:r>
      <w:r w:rsidRPr="00C066CC">
        <w:rPr>
          <w:b/>
          <w:sz w:val="24"/>
          <w:szCs w:val="24"/>
          <w:lang w:val="el-GR"/>
        </w:rPr>
        <w:instrText>-</w:instrText>
      </w:r>
      <w:r w:rsidRPr="00C066CC">
        <w:rPr>
          <w:b/>
          <w:sz w:val="24"/>
          <w:szCs w:val="24"/>
        </w:rPr>
        <w:instrText>awards</w:instrText>
      </w:r>
      <w:r w:rsidRPr="00C066CC">
        <w:rPr>
          <w:b/>
          <w:sz w:val="24"/>
          <w:szCs w:val="24"/>
          <w:lang w:val="el-GR"/>
        </w:rPr>
        <w:instrText>_</w:instrText>
      </w:r>
      <w:r w:rsidRPr="00C066CC">
        <w:rPr>
          <w:b/>
          <w:sz w:val="24"/>
          <w:szCs w:val="24"/>
        </w:rPr>
        <w:instrText>en</w:instrText>
      </w:r>
      <w:r w:rsidRPr="00C066CC">
        <w:rPr>
          <w:b/>
          <w:sz w:val="24"/>
          <w:szCs w:val="24"/>
          <w:lang w:val="el-GR"/>
        </w:rPr>
        <w:instrText>%26</w:instrText>
      </w:r>
      <w:r w:rsidRPr="00C066CC">
        <w:rPr>
          <w:b/>
          <w:sz w:val="24"/>
          <w:szCs w:val="24"/>
        </w:rPr>
        <w:instrText>data</w:instrText>
      </w:r>
      <w:r w:rsidRPr="00C066CC">
        <w:rPr>
          <w:b/>
          <w:sz w:val="24"/>
          <w:szCs w:val="24"/>
          <w:lang w:val="el-GR"/>
        </w:rPr>
        <w:instrText>%3</w:instrText>
      </w:r>
      <w:r w:rsidRPr="00C066CC">
        <w:rPr>
          <w:b/>
          <w:sz w:val="24"/>
          <w:szCs w:val="24"/>
        </w:rPr>
        <w:instrText>D</w:instrText>
      </w:r>
      <w:r w:rsidRPr="00C066CC">
        <w:rPr>
          <w:b/>
          <w:sz w:val="24"/>
          <w:szCs w:val="24"/>
          <w:lang w:val="el-GR"/>
        </w:rPr>
        <w:instrText>04*7</w:instrText>
      </w:r>
      <w:r w:rsidRPr="00C066CC">
        <w:rPr>
          <w:b/>
          <w:sz w:val="24"/>
          <w:szCs w:val="24"/>
        </w:rPr>
        <w:instrText>C</w:instrText>
      </w:r>
      <w:r w:rsidRPr="00C066CC">
        <w:rPr>
          <w:b/>
          <w:sz w:val="24"/>
          <w:szCs w:val="24"/>
          <w:lang w:val="el-GR"/>
        </w:rPr>
        <w:instrText>01*7</w:instrText>
      </w:r>
      <w:r w:rsidRPr="00C066CC">
        <w:rPr>
          <w:b/>
          <w:sz w:val="24"/>
          <w:szCs w:val="24"/>
        </w:rPr>
        <w:instrText>C</w:instrText>
      </w:r>
      <w:r w:rsidRPr="00C066CC">
        <w:rPr>
          <w:b/>
          <w:sz w:val="24"/>
          <w:szCs w:val="24"/>
          <w:lang w:val="el-GR"/>
        </w:rPr>
        <w:instrText>*7</w:instrText>
      </w:r>
      <w:r w:rsidRPr="00C066CC">
        <w:rPr>
          <w:b/>
          <w:sz w:val="24"/>
          <w:szCs w:val="24"/>
        </w:rPr>
        <w:instrText>Cf</w:instrText>
      </w:r>
      <w:r w:rsidRPr="00C066CC">
        <w:rPr>
          <w:b/>
          <w:sz w:val="24"/>
          <w:szCs w:val="24"/>
          <w:lang w:val="el-GR"/>
        </w:rPr>
        <w:instrText>9</w:instrText>
      </w:r>
      <w:r w:rsidRPr="00C066CC">
        <w:rPr>
          <w:b/>
          <w:sz w:val="24"/>
          <w:szCs w:val="24"/>
        </w:rPr>
        <w:instrText>aee</w:instrText>
      </w:r>
      <w:r w:rsidRPr="00C066CC">
        <w:rPr>
          <w:b/>
          <w:sz w:val="24"/>
          <w:szCs w:val="24"/>
          <w:lang w:val="el-GR"/>
        </w:rPr>
        <w:instrText>053</w:instrText>
      </w:r>
      <w:r w:rsidRPr="00C066CC">
        <w:rPr>
          <w:b/>
          <w:sz w:val="24"/>
          <w:szCs w:val="24"/>
        </w:rPr>
        <w:instrText>de</w:instrText>
      </w:r>
      <w:r w:rsidRPr="00C066CC">
        <w:rPr>
          <w:b/>
          <w:sz w:val="24"/>
          <w:szCs w:val="24"/>
          <w:lang w:val="el-GR"/>
        </w:rPr>
        <w:instrText>544</w:instrText>
      </w:r>
      <w:r w:rsidRPr="00C066CC">
        <w:rPr>
          <w:b/>
          <w:sz w:val="24"/>
          <w:szCs w:val="24"/>
        </w:rPr>
        <w:instrText>fd</w:instrText>
      </w:r>
      <w:r w:rsidRPr="00C066CC">
        <w:rPr>
          <w:b/>
          <w:sz w:val="24"/>
          <w:szCs w:val="24"/>
          <w:lang w:val="el-GR"/>
        </w:rPr>
        <w:instrText>44</w:instrText>
      </w:r>
      <w:r w:rsidRPr="00C066CC">
        <w:rPr>
          <w:b/>
          <w:sz w:val="24"/>
          <w:szCs w:val="24"/>
        </w:rPr>
        <w:instrText>d</w:instrText>
      </w:r>
      <w:r w:rsidRPr="00C066CC">
        <w:rPr>
          <w:b/>
          <w:sz w:val="24"/>
          <w:szCs w:val="24"/>
          <w:lang w:val="el-GR"/>
        </w:rPr>
        <w:instrText>8108</w:instrText>
      </w:r>
      <w:r w:rsidRPr="00C066CC">
        <w:rPr>
          <w:b/>
          <w:sz w:val="24"/>
          <w:szCs w:val="24"/>
        </w:rPr>
        <w:instrText>d</w:instrText>
      </w:r>
      <w:r w:rsidRPr="00C066CC">
        <w:rPr>
          <w:b/>
          <w:sz w:val="24"/>
          <w:szCs w:val="24"/>
          <w:lang w:val="el-GR"/>
        </w:rPr>
        <w:instrText>9</w:instrText>
      </w:r>
      <w:r w:rsidRPr="00C066CC">
        <w:rPr>
          <w:b/>
          <w:sz w:val="24"/>
          <w:szCs w:val="24"/>
        </w:rPr>
        <w:instrText>d</w:instrText>
      </w:r>
      <w:r w:rsidRPr="00C066CC">
        <w:rPr>
          <w:b/>
          <w:sz w:val="24"/>
          <w:szCs w:val="24"/>
          <w:lang w:val="el-GR"/>
        </w:rPr>
        <w:instrText>9</w:instrText>
      </w:r>
      <w:r w:rsidRPr="00C066CC">
        <w:rPr>
          <w:b/>
          <w:sz w:val="24"/>
          <w:szCs w:val="24"/>
        </w:rPr>
        <w:instrText>b</w:instrText>
      </w:r>
      <w:r w:rsidRPr="00C066CC">
        <w:rPr>
          <w:b/>
          <w:sz w:val="24"/>
          <w:szCs w:val="24"/>
          <w:lang w:val="el-GR"/>
        </w:rPr>
        <w:instrText>4</w:instrText>
      </w:r>
      <w:r w:rsidRPr="00C066CC">
        <w:rPr>
          <w:b/>
          <w:sz w:val="24"/>
          <w:szCs w:val="24"/>
        </w:rPr>
        <w:instrText>b</w:instrText>
      </w:r>
      <w:r w:rsidRPr="00C066CC">
        <w:rPr>
          <w:b/>
          <w:sz w:val="24"/>
          <w:szCs w:val="24"/>
          <w:lang w:val="el-GR"/>
        </w:rPr>
        <w:instrText>905*7</w:instrText>
      </w:r>
      <w:r w:rsidRPr="00C066CC">
        <w:rPr>
          <w:b/>
          <w:sz w:val="24"/>
          <w:szCs w:val="24"/>
        </w:rPr>
        <w:instrText>Ca</w:instrText>
      </w:r>
      <w:r w:rsidRPr="00C066CC">
        <w:rPr>
          <w:b/>
          <w:sz w:val="24"/>
          <w:szCs w:val="24"/>
          <w:lang w:val="el-GR"/>
        </w:rPr>
        <w:instrText>1</w:instrText>
      </w:r>
      <w:r w:rsidRPr="00C066CC">
        <w:rPr>
          <w:b/>
          <w:sz w:val="24"/>
          <w:szCs w:val="24"/>
        </w:rPr>
        <w:instrText>db</w:instrText>
      </w:r>
      <w:r w:rsidRPr="00C066CC">
        <w:rPr>
          <w:b/>
          <w:sz w:val="24"/>
          <w:szCs w:val="24"/>
          <w:lang w:val="el-GR"/>
        </w:rPr>
        <w:instrText>6</w:instrText>
      </w:r>
      <w:r w:rsidRPr="00C066CC">
        <w:rPr>
          <w:b/>
          <w:sz w:val="24"/>
          <w:szCs w:val="24"/>
        </w:rPr>
        <w:instrText>ace</w:instrText>
      </w:r>
      <w:r w:rsidRPr="00C066CC">
        <w:rPr>
          <w:b/>
          <w:sz w:val="24"/>
          <w:szCs w:val="24"/>
          <w:lang w:val="el-GR"/>
        </w:rPr>
        <w:instrText>56844</w:instrText>
      </w:r>
      <w:r w:rsidRPr="00C066CC">
        <w:rPr>
          <w:b/>
          <w:sz w:val="24"/>
          <w:szCs w:val="24"/>
        </w:rPr>
        <w:instrText>d</w:instrText>
      </w:r>
      <w:r w:rsidRPr="00C066CC">
        <w:rPr>
          <w:b/>
          <w:sz w:val="24"/>
          <w:szCs w:val="24"/>
          <w:lang w:val="el-GR"/>
        </w:rPr>
        <w:instrText>098</w:instrText>
      </w:r>
      <w:r w:rsidRPr="00C066CC">
        <w:rPr>
          <w:b/>
          <w:sz w:val="24"/>
          <w:szCs w:val="24"/>
        </w:rPr>
        <w:instrText>ea</w:instrText>
      </w:r>
      <w:r w:rsidRPr="00C066CC">
        <w:rPr>
          <w:b/>
          <w:sz w:val="24"/>
          <w:szCs w:val="24"/>
          <w:lang w:val="el-GR"/>
        </w:rPr>
        <w:instrText>25</w:instrText>
      </w:r>
      <w:r w:rsidRPr="00C066CC">
        <w:rPr>
          <w:b/>
          <w:sz w:val="24"/>
          <w:szCs w:val="24"/>
        </w:rPr>
        <w:instrText>b</w:instrText>
      </w:r>
      <w:r w:rsidRPr="00C066CC">
        <w:rPr>
          <w:b/>
          <w:sz w:val="24"/>
          <w:szCs w:val="24"/>
          <w:lang w:val="el-GR"/>
        </w:rPr>
        <w:instrText>498</w:instrText>
      </w:r>
      <w:r w:rsidRPr="00C066CC">
        <w:rPr>
          <w:b/>
          <w:sz w:val="24"/>
          <w:szCs w:val="24"/>
        </w:rPr>
        <w:instrText>ffbdf</w:instrText>
      </w:r>
      <w:r w:rsidRPr="00C066CC">
        <w:rPr>
          <w:b/>
          <w:sz w:val="24"/>
          <w:szCs w:val="24"/>
          <w:lang w:val="el-GR"/>
        </w:rPr>
        <w:instrText>22*7</w:instrText>
      </w:r>
      <w:r w:rsidRPr="00C066CC">
        <w:rPr>
          <w:b/>
          <w:sz w:val="24"/>
          <w:szCs w:val="24"/>
        </w:rPr>
        <w:instrText>C</w:instrText>
      </w:r>
      <w:r w:rsidRPr="00C066CC">
        <w:rPr>
          <w:b/>
          <w:sz w:val="24"/>
          <w:szCs w:val="24"/>
          <w:lang w:val="el-GR"/>
        </w:rPr>
        <w:instrText>0*7</w:instrText>
      </w:r>
      <w:r w:rsidRPr="00C066CC">
        <w:rPr>
          <w:b/>
          <w:sz w:val="24"/>
          <w:szCs w:val="24"/>
        </w:rPr>
        <w:instrText>C</w:instrText>
      </w:r>
      <w:r w:rsidRPr="00C066CC">
        <w:rPr>
          <w:b/>
          <w:sz w:val="24"/>
          <w:szCs w:val="24"/>
          <w:lang w:val="el-GR"/>
        </w:rPr>
        <w:instrText>0*7</w:instrText>
      </w:r>
      <w:r w:rsidRPr="00C066CC">
        <w:rPr>
          <w:b/>
          <w:sz w:val="24"/>
          <w:szCs w:val="24"/>
        </w:rPr>
        <w:instrText>C</w:instrText>
      </w:r>
      <w:r w:rsidRPr="00C066CC">
        <w:rPr>
          <w:b/>
          <w:sz w:val="24"/>
          <w:szCs w:val="24"/>
          <w:lang w:val="el-GR"/>
        </w:rPr>
        <w:instrText>637780192503661080*7</w:instrText>
      </w:r>
      <w:r w:rsidRPr="00C066CC">
        <w:rPr>
          <w:b/>
          <w:sz w:val="24"/>
          <w:szCs w:val="24"/>
        </w:rPr>
        <w:instrText>CUnknown</w:instrText>
      </w:r>
      <w:r w:rsidRPr="00C066CC">
        <w:rPr>
          <w:b/>
          <w:sz w:val="24"/>
          <w:szCs w:val="24"/>
          <w:lang w:val="el-GR"/>
        </w:rPr>
        <w:instrText>*7</w:instrText>
      </w:r>
      <w:r w:rsidRPr="00C066CC">
        <w:rPr>
          <w:b/>
          <w:sz w:val="24"/>
          <w:szCs w:val="24"/>
        </w:rPr>
        <w:instrText>CTWFpbGZsb</w:instrText>
      </w:r>
      <w:r w:rsidRPr="00C066CC">
        <w:rPr>
          <w:b/>
          <w:sz w:val="24"/>
          <w:szCs w:val="24"/>
          <w:lang w:val="el-GR"/>
        </w:rPr>
        <w:instrText>3</w:instrText>
      </w:r>
      <w:r w:rsidRPr="00C066CC">
        <w:rPr>
          <w:b/>
          <w:sz w:val="24"/>
          <w:szCs w:val="24"/>
        </w:rPr>
        <w:instrText>d</w:instrText>
      </w:r>
      <w:r w:rsidRPr="00C066CC">
        <w:rPr>
          <w:b/>
          <w:sz w:val="24"/>
          <w:szCs w:val="24"/>
          <w:lang w:val="el-GR"/>
        </w:rPr>
        <w:instrText>8</w:instrText>
      </w:r>
      <w:r w:rsidRPr="00C066CC">
        <w:rPr>
          <w:b/>
          <w:sz w:val="24"/>
          <w:szCs w:val="24"/>
        </w:rPr>
        <w:instrText>eyJWIjoiMC</w:instrText>
      </w:r>
      <w:r w:rsidRPr="00C066CC">
        <w:rPr>
          <w:b/>
          <w:sz w:val="24"/>
          <w:szCs w:val="24"/>
          <w:lang w:val="el-GR"/>
        </w:rPr>
        <w:instrText>4</w:instrText>
      </w:r>
      <w:r w:rsidRPr="00C066CC">
        <w:rPr>
          <w:b/>
          <w:sz w:val="24"/>
          <w:szCs w:val="24"/>
        </w:rPr>
        <w:instrText>wLjAwMDAiLCJQIjoiV</w:instrText>
      </w:r>
      <w:r w:rsidRPr="00C066CC">
        <w:rPr>
          <w:b/>
          <w:sz w:val="24"/>
          <w:szCs w:val="24"/>
          <w:lang w:val="el-GR"/>
        </w:rPr>
        <w:instrText>2</w:instrText>
      </w:r>
      <w:r w:rsidRPr="00C066CC">
        <w:rPr>
          <w:b/>
          <w:sz w:val="24"/>
          <w:szCs w:val="24"/>
        </w:rPr>
        <w:instrText>luMzIiLCJBTiI</w:instrText>
      </w:r>
      <w:r w:rsidRPr="00C066CC">
        <w:rPr>
          <w:b/>
          <w:sz w:val="24"/>
          <w:szCs w:val="24"/>
          <w:lang w:val="el-GR"/>
        </w:rPr>
        <w:instrText>6</w:instrText>
      </w:r>
      <w:r w:rsidRPr="00C066CC">
        <w:rPr>
          <w:b/>
          <w:sz w:val="24"/>
          <w:szCs w:val="24"/>
        </w:rPr>
        <w:instrText>Ik</w:instrText>
      </w:r>
      <w:r w:rsidRPr="00C066CC">
        <w:rPr>
          <w:b/>
          <w:sz w:val="24"/>
          <w:szCs w:val="24"/>
          <w:lang w:val="el-GR"/>
        </w:rPr>
        <w:instrText>1</w:instrText>
      </w:r>
      <w:r w:rsidRPr="00C066CC">
        <w:rPr>
          <w:b/>
          <w:sz w:val="24"/>
          <w:szCs w:val="24"/>
        </w:rPr>
        <w:instrText>haWwiLCJXVCI</w:instrText>
      </w:r>
      <w:r w:rsidRPr="00C066CC">
        <w:rPr>
          <w:b/>
          <w:sz w:val="24"/>
          <w:szCs w:val="24"/>
          <w:lang w:val="el-GR"/>
        </w:rPr>
        <w:instrText>6</w:instrText>
      </w:r>
      <w:r w:rsidRPr="00C066CC">
        <w:rPr>
          <w:b/>
          <w:sz w:val="24"/>
          <w:szCs w:val="24"/>
        </w:rPr>
        <w:instrText>Mn</w:instrText>
      </w:r>
      <w:r w:rsidRPr="00C066CC">
        <w:rPr>
          <w:b/>
          <w:sz w:val="24"/>
          <w:szCs w:val="24"/>
          <w:lang w:val="el-GR"/>
        </w:rPr>
        <w:instrText>0*3</w:instrText>
      </w:r>
      <w:r w:rsidRPr="00C066CC">
        <w:rPr>
          <w:b/>
          <w:sz w:val="24"/>
          <w:szCs w:val="24"/>
        </w:rPr>
        <w:instrText>D</w:instrText>
      </w:r>
      <w:r w:rsidRPr="00C066CC">
        <w:rPr>
          <w:b/>
          <w:sz w:val="24"/>
          <w:szCs w:val="24"/>
          <w:lang w:val="el-GR"/>
        </w:rPr>
        <w:instrText>*7</w:instrText>
      </w:r>
      <w:r w:rsidRPr="00C066CC">
        <w:rPr>
          <w:b/>
          <w:sz w:val="24"/>
          <w:szCs w:val="24"/>
        </w:rPr>
        <w:instrText>C</w:instrText>
      </w:r>
      <w:r w:rsidRPr="00C066CC">
        <w:rPr>
          <w:b/>
          <w:sz w:val="24"/>
          <w:szCs w:val="24"/>
          <w:lang w:val="el-GR"/>
        </w:rPr>
        <w:instrText>3000%26</w:instrText>
      </w:r>
      <w:r w:rsidRPr="00C066CC">
        <w:rPr>
          <w:b/>
          <w:sz w:val="24"/>
          <w:szCs w:val="24"/>
        </w:rPr>
        <w:instrText>sdata</w:instrText>
      </w:r>
      <w:r w:rsidRPr="00C066CC">
        <w:rPr>
          <w:b/>
          <w:sz w:val="24"/>
          <w:szCs w:val="24"/>
          <w:lang w:val="el-GR"/>
        </w:rPr>
        <w:instrText>%3</w:instrText>
      </w:r>
      <w:r w:rsidRPr="00C066CC">
        <w:rPr>
          <w:b/>
          <w:sz w:val="24"/>
          <w:szCs w:val="24"/>
        </w:rPr>
        <w:instrText>DemMbeRNwRn</w:instrText>
      </w:r>
      <w:r w:rsidRPr="00C066CC">
        <w:rPr>
          <w:b/>
          <w:sz w:val="24"/>
          <w:szCs w:val="24"/>
          <w:lang w:val="el-GR"/>
        </w:rPr>
        <w:instrText>5</w:instrText>
      </w:r>
      <w:r w:rsidRPr="00C066CC">
        <w:rPr>
          <w:b/>
          <w:sz w:val="24"/>
          <w:szCs w:val="24"/>
        </w:rPr>
        <w:instrText>DGl</w:instrText>
      </w:r>
      <w:r w:rsidRPr="00C066CC">
        <w:rPr>
          <w:b/>
          <w:sz w:val="24"/>
          <w:szCs w:val="24"/>
          <w:lang w:val="el-GR"/>
        </w:rPr>
        <w:instrText>6</w:instrText>
      </w:r>
      <w:r w:rsidRPr="00C066CC">
        <w:rPr>
          <w:b/>
          <w:sz w:val="24"/>
          <w:szCs w:val="24"/>
        </w:rPr>
        <w:instrText>ziG</w:instrText>
      </w:r>
      <w:r w:rsidRPr="00C066CC">
        <w:rPr>
          <w:b/>
          <w:sz w:val="24"/>
          <w:szCs w:val="24"/>
          <w:lang w:val="el-GR"/>
        </w:rPr>
        <w:instrText>4</w:instrText>
      </w:r>
      <w:r w:rsidRPr="00C066CC">
        <w:rPr>
          <w:b/>
          <w:sz w:val="24"/>
          <w:szCs w:val="24"/>
        </w:rPr>
        <w:instrText>tGIIOe</w:instrText>
      </w:r>
      <w:r w:rsidRPr="00C066CC">
        <w:rPr>
          <w:b/>
          <w:sz w:val="24"/>
          <w:szCs w:val="24"/>
          <w:lang w:val="el-GR"/>
        </w:rPr>
        <w:instrText>*2</w:instrText>
      </w:r>
      <w:r w:rsidRPr="00C066CC">
        <w:rPr>
          <w:b/>
          <w:sz w:val="24"/>
          <w:szCs w:val="24"/>
        </w:rPr>
        <w:instrText>FVD</w:instrText>
      </w:r>
      <w:r w:rsidRPr="00C066CC">
        <w:rPr>
          <w:b/>
          <w:sz w:val="24"/>
          <w:szCs w:val="24"/>
          <w:lang w:val="el-GR"/>
        </w:rPr>
        <w:instrText>5</w:instrText>
      </w:r>
      <w:r w:rsidRPr="00C066CC">
        <w:rPr>
          <w:b/>
          <w:sz w:val="24"/>
          <w:szCs w:val="24"/>
        </w:rPr>
        <w:instrText>yAQOr</w:instrText>
      </w:r>
      <w:r w:rsidRPr="00C066CC">
        <w:rPr>
          <w:b/>
          <w:sz w:val="24"/>
          <w:szCs w:val="24"/>
          <w:lang w:val="el-GR"/>
        </w:rPr>
        <w:instrText>9</w:instrText>
      </w:r>
      <w:r w:rsidRPr="00C066CC">
        <w:rPr>
          <w:b/>
          <w:sz w:val="24"/>
          <w:szCs w:val="24"/>
        </w:rPr>
        <w:instrText>WUKhnS</w:instrText>
      </w:r>
      <w:r w:rsidRPr="00C066CC">
        <w:rPr>
          <w:b/>
          <w:sz w:val="24"/>
          <w:szCs w:val="24"/>
          <w:lang w:val="el-GR"/>
        </w:rPr>
        <w:instrText>*2</w:instrText>
      </w:r>
      <w:r w:rsidRPr="00C066CC">
        <w:rPr>
          <w:b/>
          <w:sz w:val="24"/>
          <w:szCs w:val="24"/>
        </w:rPr>
        <w:instrText>B</w:instrText>
      </w:r>
      <w:r w:rsidRPr="00C066CC">
        <w:rPr>
          <w:b/>
          <w:sz w:val="24"/>
          <w:szCs w:val="24"/>
          <w:lang w:val="el-GR"/>
        </w:rPr>
        <w:instrText>0*3</w:instrText>
      </w:r>
      <w:r w:rsidRPr="00C066CC">
        <w:rPr>
          <w:b/>
          <w:sz w:val="24"/>
          <w:szCs w:val="24"/>
        </w:rPr>
        <w:instrText>D</w:instrText>
      </w:r>
      <w:r w:rsidRPr="00C066CC">
        <w:rPr>
          <w:b/>
          <w:sz w:val="24"/>
          <w:szCs w:val="24"/>
          <w:lang w:val="el-GR"/>
        </w:rPr>
        <w:instrText>%26</w:instrText>
      </w:r>
      <w:r w:rsidRPr="00C066CC">
        <w:rPr>
          <w:b/>
          <w:sz w:val="24"/>
          <w:szCs w:val="24"/>
        </w:rPr>
        <w:instrText>reserved</w:instrText>
      </w:r>
      <w:r w:rsidRPr="00C066CC">
        <w:rPr>
          <w:b/>
          <w:sz w:val="24"/>
          <w:szCs w:val="24"/>
          <w:lang w:val="el-GR"/>
        </w:rPr>
        <w:instrText>%3</w:instrText>
      </w:r>
      <w:r w:rsidRPr="00C066CC">
        <w:rPr>
          <w:b/>
          <w:sz w:val="24"/>
          <w:szCs w:val="24"/>
        </w:rPr>
        <w:instrText>D</w:instrText>
      </w:r>
      <w:r w:rsidRPr="00C066CC">
        <w:rPr>
          <w:b/>
          <w:sz w:val="24"/>
          <w:szCs w:val="24"/>
          <w:lang w:val="el-GR"/>
        </w:rPr>
        <w:instrText>0__%3</w:instrText>
      </w:r>
      <w:r w:rsidRPr="00C066CC">
        <w:rPr>
          <w:b/>
          <w:sz w:val="24"/>
          <w:szCs w:val="24"/>
        </w:rPr>
        <w:instrText>BJSUlJSUlJSUlJSUlJSUlJSUlJSUl</w:instrText>
      </w:r>
      <w:r w:rsidRPr="00C066CC">
        <w:rPr>
          <w:b/>
          <w:sz w:val="24"/>
          <w:szCs w:val="24"/>
          <w:lang w:val="el-GR"/>
        </w:rPr>
        <w:instrText>!!</w:instrText>
      </w:r>
      <w:r w:rsidRPr="00C066CC">
        <w:rPr>
          <w:b/>
          <w:sz w:val="24"/>
          <w:szCs w:val="24"/>
        </w:rPr>
        <w:instrText>DOxrgLBm</w:instrText>
      </w:r>
      <w:r w:rsidRPr="00C066CC">
        <w:rPr>
          <w:b/>
          <w:sz w:val="24"/>
          <w:szCs w:val="24"/>
          <w:lang w:val="el-GR"/>
        </w:rPr>
        <w:instrText>!</w:instrText>
      </w:r>
      <w:r w:rsidRPr="00C066CC">
        <w:rPr>
          <w:b/>
          <w:sz w:val="24"/>
          <w:szCs w:val="24"/>
        </w:rPr>
        <w:instrText>TSq</w:instrText>
      </w:r>
      <w:r w:rsidRPr="00C066CC">
        <w:rPr>
          <w:b/>
          <w:sz w:val="24"/>
          <w:szCs w:val="24"/>
          <w:lang w:val="el-GR"/>
        </w:rPr>
        <w:instrText>7</w:instrText>
      </w:r>
      <w:r w:rsidRPr="00C066CC">
        <w:rPr>
          <w:b/>
          <w:sz w:val="24"/>
          <w:szCs w:val="24"/>
        </w:rPr>
        <w:instrText>tv</w:instrText>
      </w:r>
      <w:r w:rsidRPr="00C066CC">
        <w:rPr>
          <w:b/>
          <w:sz w:val="24"/>
          <w:szCs w:val="24"/>
          <w:lang w:val="el-GR"/>
        </w:rPr>
        <w:instrText>4</w:instrText>
      </w:r>
      <w:r w:rsidRPr="00C066CC">
        <w:rPr>
          <w:b/>
          <w:sz w:val="24"/>
          <w:szCs w:val="24"/>
        </w:rPr>
        <w:instrText>LtHJr</w:instrText>
      </w:r>
      <w:r w:rsidRPr="00C066CC">
        <w:rPr>
          <w:b/>
          <w:sz w:val="24"/>
          <w:szCs w:val="24"/>
          <w:lang w:val="el-GR"/>
        </w:rPr>
        <w:instrText>_</w:instrText>
      </w:r>
      <w:r w:rsidRPr="00C066CC">
        <w:rPr>
          <w:b/>
          <w:sz w:val="24"/>
          <w:szCs w:val="24"/>
        </w:rPr>
        <w:instrText>rdVWPSypSyxJ</w:instrText>
      </w:r>
      <w:r w:rsidRPr="00C066CC">
        <w:rPr>
          <w:b/>
          <w:sz w:val="24"/>
          <w:szCs w:val="24"/>
          <w:lang w:val="el-GR"/>
        </w:rPr>
        <w:instrText>3</w:instrText>
      </w:r>
      <w:r w:rsidRPr="00C066CC">
        <w:rPr>
          <w:b/>
          <w:sz w:val="24"/>
          <w:szCs w:val="24"/>
        </w:rPr>
        <w:instrText>YZfZPBR</w:instrText>
      </w:r>
      <w:r w:rsidRPr="00C066CC">
        <w:rPr>
          <w:b/>
          <w:sz w:val="24"/>
          <w:szCs w:val="24"/>
          <w:lang w:val="el-GR"/>
        </w:rPr>
        <w:instrText>_</w:instrText>
      </w:r>
      <w:r w:rsidRPr="00C066CC">
        <w:rPr>
          <w:b/>
          <w:sz w:val="24"/>
          <w:szCs w:val="24"/>
        </w:rPr>
        <w:instrText>aZcMgC</w:instrText>
      </w:r>
      <w:r w:rsidRPr="00C066CC">
        <w:rPr>
          <w:b/>
          <w:sz w:val="24"/>
          <w:szCs w:val="24"/>
          <w:lang w:val="el-GR"/>
        </w:rPr>
        <w:instrText>8</w:instrText>
      </w:r>
      <w:r w:rsidRPr="00C066CC">
        <w:rPr>
          <w:b/>
          <w:sz w:val="24"/>
          <w:szCs w:val="24"/>
        </w:rPr>
        <w:instrText>rG</w:instrText>
      </w:r>
      <w:r w:rsidRPr="00C066CC">
        <w:rPr>
          <w:b/>
          <w:sz w:val="24"/>
          <w:szCs w:val="24"/>
          <w:lang w:val="el-GR"/>
        </w:rPr>
        <w:instrText>-</w:instrText>
      </w:r>
      <w:r w:rsidRPr="00C066CC">
        <w:rPr>
          <w:b/>
          <w:sz w:val="24"/>
          <w:szCs w:val="24"/>
        </w:rPr>
        <w:instrText>CqV</w:instrText>
      </w:r>
      <w:r w:rsidRPr="00C066CC">
        <w:rPr>
          <w:b/>
          <w:sz w:val="24"/>
          <w:szCs w:val="24"/>
          <w:lang w:val="el-GR"/>
        </w:rPr>
        <w:instrText>6</w:instrText>
      </w:r>
      <w:r w:rsidRPr="00C066CC">
        <w:rPr>
          <w:b/>
          <w:sz w:val="24"/>
          <w:szCs w:val="24"/>
        </w:rPr>
        <w:instrText>w</w:instrText>
      </w:r>
      <w:r w:rsidRPr="00C066CC">
        <w:rPr>
          <w:b/>
          <w:sz w:val="24"/>
          <w:szCs w:val="24"/>
          <w:lang w:val="el-GR"/>
        </w:rPr>
        <w:instrText>-</w:instrText>
      </w:r>
      <w:r w:rsidRPr="00C066CC">
        <w:rPr>
          <w:b/>
          <w:sz w:val="24"/>
          <w:szCs w:val="24"/>
        </w:rPr>
        <w:instrText>ni</w:instrText>
      </w:r>
      <w:r w:rsidRPr="00C066CC">
        <w:rPr>
          <w:b/>
          <w:sz w:val="24"/>
          <w:szCs w:val="24"/>
          <w:lang w:val="el-GR"/>
        </w:rPr>
        <w:instrText>-</w:instrText>
      </w:r>
      <w:r w:rsidRPr="00C066CC">
        <w:rPr>
          <w:b/>
          <w:sz w:val="24"/>
          <w:szCs w:val="24"/>
        </w:rPr>
        <w:instrText>Ei</w:instrText>
      </w:r>
      <w:r w:rsidRPr="00C066CC">
        <w:rPr>
          <w:b/>
          <w:sz w:val="24"/>
          <w:szCs w:val="24"/>
          <w:lang w:val="el-GR"/>
        </w:rPr>
        <w:instrText>2</w:instrText>
      </w:r>
      <w:r w:rsidRPr="00C066CC">
        <w:rPr>
          <w:b/>
          <w:sz w:val="24"/>
          <w:szCs w:val="24"/>
        </w:rPr>
        <w:instrText>mFAo</w:instrText>
      </w:r>
      <w:r w:rsidRPr="00C066CC">
        <w:rPr>
          <w:b/>
          <w:sz w:val="24"/>
          <w:szCs w:val="24"/>
          <w:lang w:val="el-GR"/>
        </w:rPr>
        <w:instrText>0</w:instrText>
      </w:r>
      <w:r w:rsidRPr="00C066CC">
        <w:rPr>
          <w:b/>
          <w:sz w:val="24"/>
          <w:szCs w:val="24"/>
        </w:rPr>
        <w:instrText>TY</w:instrText>
      </w:r>
      <w:r w:rsidRPr="00C066CC">
        <w:rPr>
          <w:b/>
          <w:sz w:val="24"/>
          <w:szCs w:val="24"/>
          <w:lang w:val="el-GR"/>
        </w:rPr>
        <w:instrText>__</w:instrText>
      </w:r>
      <w:r w:rsidRPr="00C066CC">
        <w:rPr>
          <w:b/>
          <w:sz w:val="24"/>
          <w:szCs w:val="24"/>
        </w:rPr>
        <w:instrText>DUMOA</w:instrText>
      </w:r>
      <w:r w:rsidRPr="00C066CC">
        <w:rPr>
          <w:b/>
          <w:sz w:val="24"/>
          <w:szCs w:val="24"/>
          <w:lang w:val="el-GR"/>
        </w:rPr>
        <w:instrText>%24&amp;</w:instrText>
      </w:r>
      <w:r w:rsidRPr="00C066CC">
        <w:rPr>
          <w:b/>
          <w:sz w:val="24"/>
          <w:szCs w:val="24"/>
        </w:rPr>
        <w:instrText>data</w:instrText>
      </w:r>
      <w:r w:rsidRPr="00C066CC">
        <w:rPr>
          <w:b/>
          <w:sz w:val="24"/>
          <w:szCs w:val="24"/>
          <w:lang w:val="el-GR"/>
        </w:rPr>
        <w:instrText>=04%7</w:instrText>
      </w:r>
      <w:r w:rsidRPr="00C066CC">
        <w:rPr>
          <w:b/>
          <w:sz w:val="24"/>
          <w:szCs w:val="24"/>
        </w:rPr>
        <w:instrText>C</w:instrText>
      </w:r>
      <w:r w:rsidRPr="00C066CC">
        <w:rPr>
          <w:b/>
          <w:sz w:val="24"/>
          <w:szCs w:val="24"/>
          <w:lang w:val="el-GR"/>
        </w:rPr>
        <w:instrText>01%7</w:instrText>
      </w:r>
      <w:r w:rsidRPr="00C066CC">
        <w:rPr>
          <w:b/>
          <w:sz w:val="24"/>
          <w:szCs w:val="24"/>
        </w:rPr>
        <w:instrText>C</w:instrText>
      </w:r>
      <w:r w:rsidRPr="00C066CC">
        <w:rPr>
          <w:b/>
          <w:sz w:val="24"/>
          <w:szCs w:val="24"/>
          <w:lang w:val="el-GR"/>
        </w:rPr>
        <w:instrText>%7</w:instrText>
      </w:r>
      <w:r w:rsidRPr="00C066CC">
        <w:rPr>
          <w:b/>
          <w:sz w:val="24"/>
          <w:szCs w:val="24"/>
        </w:rPr>
        <w:instrText>Cb</w:instrText>
      </w:r>
      <w:r w:rsidRPr="00C066CC">
        <w:rPr>
          <w:b/>
          <w:sz w:val="24"/>
          <w:szCs w:val="24"/>
          <w:lang w:val="el-GR"/>
        </w:rPr>
        <w:instrText>6</w:instrText>
      </w:r>
      <w:r w:rsidRPr="00C066CC">
        <w:rPr>
          <w:b/>
          <w:sz w:val="24"/>
          <w:szCs w:val="24"/>
        </w:rPr>
        <w:instrText>b</w:instrText>
      </w:r>
      <w:r w:rsidRPr="00C066CC">
        <w:rPr>
          <w:b/>
          <w:sz w:val="24"/>
          <w:szCs w:val="24"/>
          <w:lang w:val="el-GR"/>
        </w:rPr>
        <w:instrText>71</w:instrText>
      </w:r>
      <w:r w:rsidRPr="00C066CC">
        <w:rPr>
          <w:b/>
          <w:sz w:val="24"/>
          <w:szCs w:val="24"/>
        </w:rPr>
        <w:instrText>bffe</w:instrText>
      </w:r>
      <w:r w:rsidRPr="00C066CC">
        <w:rPr>
          <w:b/>
          <w:sz w:val="24"/>
          <w:szCs w:val="24"/>
          <w:lang w:val="el-GR"/>
        </w:rPr>
        <w:instrText>1354780684</w:instrText>
      </w:r>
      <w:r w:rsidRPr="00C066CC">
        <w:rPr>
          <w:b/>
          <w:sz w:val="24"/>
          <w:szCs w:val="24"/>
        </w:rPr>
        <w:instrText>a</w:instrText>
      </w:r>
      <w:r w:rsidRPr="00C066CC">
        <w:rPr>
          <w:b/>
          <w:sz w:val="24"/>
          <w:szCs w:val="24"/>
          <w:lang w:val="el-GR"/>
        </w:rPr>
        <w:instrText>08</w:instrText>
      </w:r>
      <w:r w:rsidRPr="00C066CC">
        <w:rPr>
          <w:b/>
          <w:sz w:val="24"/>
          <w:szCs w:val="24"/>
        </w:rPr>
        <w:instrText>d</w:instrText>
      </w:r>
      <w:r w:rsidRPr="00C066CC">
        <w:rPr>
          <w:b/>
          <w:sz w:val="24"/>
          <w:szCs w:val="24"/>
          <w:lang w:val="el-GR"/>
        </w:rPr>
        <w:instrText>9</w:instrText>
      </w:r>
      <w:r w:rsidRPr="00C066CC">
        <w:rPr>
          <w:b/>
          <w:sz w:val="24"/>
          <w:szCs w:val="24"/>
        </w:rPr>
        <w:instrText>db</w:instrText>
      </w:r>
      <w:r w:rsidRPr="00C066CC">
        <w:rPr>
          <w:b/>
          <w:sz w:val="24"/>
          <w:szCs w:val="24"/>
          <w:lang w:val="el-GR"/>
        </w:rPr>
        <w:instrText>2</w:instrText>
      </w:r>
      <w:r w:rsidRPr="00C066CC">
        <w:rPr>
          <w:b/>
          <w:sz w:val="24"/>
          <w:szCs w:val="24"/>
        </w:rPr>
        <w:instrText>ea</w:instrText>
      </w:r>
      <w:r w:rsidRPr="00C066CC">
        <w:rPr>
          <w:b/>
          <w:sz w:val="24"/>
          <w:szCs w:val="24"/>
          <w:lang w:val="el-GR"/>
        </w:rPr>
        <w:instrText>9</w:instrText>
      </w:r>
      <w:r w:rsidRPr="00C066CC">
        <w:rPr>
          <w:b/>
          <w:sz w:val="24"/>
          <w:szCs w:val="24"/>
        </w:rPr>
        <w:instrText>b</w:instrText>
      </w:r>
      <w:r w:rsidRPr="00C066CC">
        <w:rPr>
          <w:b/>
          <w:sz w:val="24"/>
          <w:szCs w:val="24"/>
          <w:lang w:val="el-GR"/>
        </w:rPr>
        <w:instrText>3%7</w:instrText>
      </w:r>
      <w:r w:rsidRPr="00C066CC">
        <w:rPr>
          <w:b/>
          <w:sz w:val="24"/>
          <w:szCs w:val="24"/>
        </w:rPr>
        <w:instrText>Ca</w:instrText>
      </w:r>
      <w:r w:rsidRPr="00C066CC">
        <w:rPr>
          <w:b/>
          <w:sz w:val="24"/>
          <w:szCs w:val="24"/>
          <w:lang w:val="el-GR"/>
        </w:rPr>
        <w:instrText>1</w:instrText>
      </w:r>
      <w:r w:rsidRPr="00C066CC">
        <w:rPr>
          <w:b/>
          <w:sz w:val="24"/>
          <w:szCs w:val="24"/>
        </w:rPr>
        <w:instrText>db</w:instrText>
      </w:r>
      <w:r w:rsidRPr="00C066CC">
        <w:rPr>
          <w:b/>
          <w:sz w:val="24"/>
          <w:szCs w:val="24"/>
          <w:lang w:val="el-GR"/>
        </w:rPr>
        <w:instrText>6</w:instrText>
      </w:r>
      <w:r w:rsidRPr="00C066CC">
        <w:rPr>
          <w:b/>
          <w:sz w:val="24"/>
          <w:szCs w:val="24"/>
        </w:rPr>
        <w:instrText>ace</w:instrText>
      </w:r>
      <w:r w:rsidRPr="00C066CC">
        <w:rPr>
          <w:b/>
          <w:sz w:val="24"/>
          <w:szCs w:val="24"/>
          <w:lang w:val="el-GR"/>
        </w:rPr>
        <w:instrText>56844</w:instrText>
      </w:r>
      <w:r w:rsidRPr="00C066CC">
        <w:rPr>
          <w:b/>
          <w:sz w:val="24"/>
          <w:szCs w:val="24"/>
        </w:rPr>
        <w:instrText>d</w:instrText>
      </w:r>
      <w:r w:rsidRPr="00C066CC">
        <w:rPr>
          <w:b/>
          <w:sz w:val="24"/>
          <w:szCs w:val="24"/>
          <w:lang w:val="el-GR"/>
        </w:rPr>
        <w:instrText>098</w:instrText>
      </w:r>
      <w:r w:rsidRPr="00C066CC">
        <w:rPr>
          <w:b/>
          <w:sz w:val="24"/>
          <w:szCs w:val="24"/>
        </w:rPr>
        <w:instrText>ea</w:instrText>
      </w:r>
      <w:r w:rsidRPr="00C066CC">
        <w:rPr>
          <w:b/>
          <w:sz w:val="24"/>
          <w:szCs w:val="24"/>
          <w:lang w:val="el-GR"/>
        </w:rPr>
        <w:instrText>25</w:instrText>
      </w:r>
      <w:r w:rsidRPr="00C066CC">
        <w:rPr>
          <w:b/>
          <w:sz w:val="24"/>
          <w:szCs w:val="24"/>
        </w:rPr>
        <w:instrText>b</w:instrText>
      </w:r>
      <w:r w:rsidRPr="00C066CC">
        <w:rPr>
          <w:b/>
          <w:sz w:val="24"/>
          <w:szCs w:val="24"/>
          <w:lang w:val="el-GR"/>
        </w:rPr>
        <w:instrText>498</w:instrText>
      </w:r>
      <w:r w:rsidRPr="00C066CC">
        <w:rPr>
          <w:b/>
          <w:sz w:val="24"/>
          <w:szCs w:val="24"/>
        </w:rPr>
        <w:instrText>ffbdf</w:instrText>
      </w:r>
      <w:r w:rsidRPr="00C066CC">
        <w:rPr>
          <w:b/>
          <w:sz w:val="24"/>
          <w:szCs w:val="24"/>
          <w:lang w:val="el-GR"/>
        </w:rPr>
        <w:instrText>22%7</w:instrText>
      </w:r>
      <w:r w:rsidRPr="00C066CC">
        <w:rPr>
          <w:b/>
          <w:sz w:val="24"/>
          <w:szCs w:val="24"/>
        </w:rPr>
        <w:instrText>C</w:instrText>
      </w:r>
      <w:r w:rsidRPr="00C066CC">
        <w:rPr>
          <w:b/>
          <w:sz w:val="24"/>
          <w:szCs w:val="24"/>
          <w:lang w:val="el-GR"/>
        </w:rPr>
        <w:instrText>0%7</w:instrText>
      </w:r>
      <w:r w:rsidRPr="00C066CC">
        <w:rPr>
          <w:b/>
          <w:sz w:val="24"/>
          <w:szCs w:val="24"/>
        </w:rPr>
        <w:instrText>C</w:instrText>
      </w:r>
      <w:r w:rsidRPr="00C066CC">
        <w:rPr>
          <w:b/>
          <w:sz w:val="24"/>
          <w:szCs w:val="24"/>
          <w:lang w:val="el-GR"/>
        </w:rPr>
        <w:instrText>0%7</w:instrText>
      </w:r>
      <w:r w:rsidRPr="00C066CC">
        <w:rPr>
          <w:b/>
          <w:sz w:val="24"/>
          <w:szCs w:val="24"/>
        </w:rPr>
        <w:instrText>C</w:instrText>
      </w:r>
      <w:r w:rsidRPr="00C066CC">
        <w:rPr>
          <w:b/>
          <w:sz w:val="24"/>
          <w:szCs w:val="24"/>
          <w:lang w:val="el-GR"/>
        </w:rPr>
        <w:instrText>637781815735226453%7</w:instrText>
      </w:r>
      <w:r w:rsidRPr="00C066CC">
        <w:rPr>
          <w:b/>
          <w:sz w:val="24"/>
          <w:szCs w:val="24"/>
        </w:rPr>
        <w:instrText>CUnknown</w:instrText>
      </w:r>
      <w:r w:rsidRPr="00C066CC">
        <w:rPr>
          <w:b/>
          <w:sz w:val="24"/>
          <w:szCs w:val="24"/>
          <w:lang w:val="el-GR"/>
        </w:rPr>
        <w:instrText>%7</w:instrText>
      </w:r>
      <w:r w:rsidRPr="00C066CC">
        <w:rPr>
          <w:b/>
          <w:sz w:val="24"/>
          <w:szCs w:val="24"/>
        </w:rPr>
        <w:instrText>CTWFpbGZsb</w:instrText>
      </w:r>
      <w:r w:rsidRPr="00C066CC">
        <w:rPr>
          <w:b/>
          <w:sz w:val="24"/>
          <w:szCs w:val="24"/>
          <w:lang w:val="el-GR"/>
        </w:rPr>
        <w:instrText>3</w:instrText>
      </w:r>
      <w:r w:rsidRPr="00C066CC">
        <w:rPr>
          <w:b/>
          <w:sz w:val="24"/>
          <w:szCs w:val="24"/>
        </w:rPr>
        <w:instrText>d</w:instrText>
      </w:r>
      <w:r w:rsidRPr="00C066CC">
        <w:rPr>
          <w:b/>
          <w:sz w:val="24"/>
          <w:szCs w:val="24"/>
          <w:lang w:val="el-GR"/>
        </w:rPr>
        <w:instrText>8</w:instrText>
      </w:r>
      <w:r w:rsidRPr="00C066CC">
        <w:rPr>
          <w:b/>
          <w:sz w:val="24"/>
          <w:szCs w:val="24"/>
        </w:rPr>
        <w:instrText>eyJWIjoiMC</w:instrText>
      </w:r>
      <w:r w:rsidRPr="00C066CC">
        <w:rPr>
          <w:b/>
          <w:sz w:val="24"/>
          <w:szCs w:val="24"/>
          <w:lang w:val="el-GR"/>
        </w:rPr>
        <w:instrText>4</w:instrText>
      </w:r>
      <w:r w:rsidRPr="00C066CC">
        <w:rPr>
          <w:b/>
          <w:sz w:val="24"/>
          <w:szCs w:val="24"/>
        </w:rPr>
        <w:instrText>wLjAwMDAiLCJQIjoiV</w:instrText>
      </w:r>
      <w:r w:rsidRPr="00C066CC">
        <w:rPr>
          <w:b/>
          <w:sz w:val="24"/>
          <w:szCs w:val="24"/>
          <w:lang w:val="el-GR"/>
        </w:rPr>
        <w:instrText>2</w:instrText>
      </w:r>
      <w:r w:rsidRPr="00C066CC">
        <w:rPr>
          <w:b/>
          <w:sz w:val="24"/>
          <w:szCs w:val="24"/>
        </w:rPr>
        <w:instrText>luMzIiLCJBTiI</w:instrText>
      </w:r>
      <w:r w:rsidRPr="00C066CC">
        <w:rPr>
          <w:b/>
          <w:sz w:val="24"/>
          <w:szCs w:val="24"/>
          <w:lang w:val="el-GR"/>
        </w:rPr>
        <w:instrText>6</w:instrText>
      </w:r>
      <w:r w:rsidRPr="00C066CC">
        <w:rPr>
          <w:b/>
          <w:sz w:val="24"/>
          <w:szCs w:val="24"/>
        </w:rPr>
        <w:instrText>Ik</w:instrText>
      </w:r>
      <w:r w:rsidRPr="00C066CC">
        <w:rPr>
          <w:b/>
          <w:sz w:val="24"/>
          <w:szCs w:val="24"/>
          <w:lang w:val="el-GR"/>
        </w:rPr>
        <w:instrText>1</w:instrText>
      </w:r>
      <w:r w:rsidRPr="00C066CC">
        <w:rPr>
          <w:b/>
          <w:sz w:val="24"/>
          <w:szCs w:val="24"/>
        </w:rPr>
        <w:instrText>haWwiLCJXVCI</w:instrText>
      </w:r>
      <w:r w:rsidRPr="00C066CC">
        <w:rPr>
          <w:b/>
          <w:sz w:val="24"/>
          <w:szCs w:val="24"/>
          <w:lang w:val="el-GR"/>
        </w:rPr>
        <w:instrText>6</w:instrText>
      </w:r>
      <w:r w:rsidRPr="00C066CC">
        <w:rPr>
          <w:b/>
          <w:sz w:val="24"/>
          <w:szCs w:val="24"/>
        </w:rPr>
        <w:instrText>Mn</w:instrText>
      </w:r>
      <w:r w:rsidRPr="00C066CC">
        <w:rPr>
          <w:b/>
          <w:sz w:val="24"/>
          <w:szCs w:val="24"/>
          <w:lang w:val="el-GR"/>
        </w:rPr>
        <w:instrText>0%3</w:instrText>
      </w:r>
      <w:r w:rsidRPr="00C066CC">
        <w:rPr>
          <w:b/>
          <w:sz w:val="24"/>
          <w:szCs w:val="24"/>
        </w:rPr>
        <w:instrText>D</w:instrText>
      </w:r>
      <w:r w:rsidRPr="00C066CC">
        <w:rPr>
          <w:b/>
          <w:sz w:val="24"/>
          <w:szCs w:val="24"/>
          <w:lang w:val="el-GR"/>
        </w:rPr>
        <w:instrText>%7</w:instrText>
      </w:r>
      <w:r w:rsidRPr="00C066CC">
        <w:rPr>
          <w:b/>
          <w:sz w:val="24"/>
          <w:szCs w:val="24"/>
        </w:rPr>
        <w:instrText>C</w:instrText>
      </w:r>
      <w:r w:rsidRPr="00C066CC">
        <w:rPr>
          <w:b/>
          <w:sz w:val="24"/>
          <w:szCs w:val="24"/>
          <w:lang w:val="el-GR"/>
        </w:rPr>
        <w:instrText>3000&amp;</w:instrText>
      </w:r>
      <w:r w:rsidRPr="00C066CC">
        <w:rPr>
          <w:b/>
          <w:sz w:val="24"/>
          <w:szCs w:val="24"/>
        </w:rPr>
        <w:instrText>sdata</w:instrText>
      </w:r>
      <w:r w:rsidRPr="00C066CC">
        <w:rPr>
          <w:b/>
          <w:sz w:val="24"/>
          <w:szCs w:val="24"/>
          <w:lang w:val="el-GR"/>
        </w:rPr>
        <w:instrText>=2</w:instrText>
      </w:r>
      <w:r w:rsidRPr="00C066CC">
        <w:rPr>
          <w:b/>
          <w:sz w:val="24"/>
          <w:szCs w:val="24"/>
        </w:rPr>
        <w:instrText>tPsc</w:instrText>
      </w:r>
      <w:r w:rsidRPr="00C066CC">
        <w:rPr>
          <w:b/>
          <w:sz w:val="24"/>
          <w:szCs w:val="24"/>
          <w:lang w:val="el-GR"/>
        </w:rPr>
        <w:instrText>1</w:instrText>
      </w:r>
      <w:r w:rsidRPr="00C066CC">
        <w:rPr>
          <w:b/>
          <w:sz w:val="24"/>
          <w:szCs w:val="24"/>
        </w:rPr>
        <w:instrText>Br</w:instrText>
      </w:r>
      <w:r w:rsidRPr="00C066CC">
        <w:rPr>
          <w:b/>
          <w:sz w:val="24"/>
          <w:szCs w:val="24"/>
          <w:lang w:val="el-GR"/>
        </w:rPr>
        <w:instrText>9%2</w:instrText>
      </w:r>
      <w:r w:rsidRPr="00C066CC">
        <w:rPr>
          <w:b/>
          <w:sz w:val="24"/>
          <w:szCs w:val="24"/>
        </w:rPr>
        <w:instrText>FEpuMVDvvQCtQ</w:instrText>
      </w:r>
      <w:r w:rsidRPr="00C066CC">
        <w:rPr>
          <w:b/>
          <w:sz w:val="24"/>
          <w:szCs w:val="24"/>
          <w:lang w:val="el-GR"/>
        </w:rPr>
        <w:instrText>2</w:instrText>
      </w:r>
      <w:r w:rsidRPr="00C066CC">
        <w:rPr>
          <w:b/>
          <w:sz w:val="24"/>
          <w:szCs w:val="24"/>
        </w:rPr>
        <w:instrText>weUDFXeMQqaTjp</w:instrText>
      </w:r>
      <w:r w:rsidRPr="00C066CC">
        <w:rPr>
          <w:b/>
          <w:sz w:val="24"/>
          <w:szCs w:val="24"/>
          <w:lang w:val="el-GR"/>
        </w:rPr>
        <w:instrText>8</w:instrText>
      </w:r>
      <w:r w:rsidRPr="00C066CC">
        <w:rPr>
          <w:b/>
          <w:sz w:val="24"/>
          <w:szCs w:val="24"/>
        </w:rPr>
        <w:instrText>kzbwM</w:instrText>
      </w:r>
      <w:r w:rsidRPr="00C066CC">
        <w:rPr>
          <w:b/>
          <w:sz w:val="24"/>
          <w:szCs w:val="24"/>
          <w:lang w:val="el-GR"/>
        </w:rPr>
        <w:instrText>%3</w:instrText>
      </w:r>
      <w:r w:rsidRPr="00C066CC">
        <w:rPr>
          <w:b/>
          <w:sz w:val="24"/>
          <w:szCs w:val="24"/>
        </w:rPr>
        <w:instrText>D</w:instrText>
      </w:r>
      <w:r w:rsidRPr="00C066CC">
        <w:rPr>
          <w:b/>
          <w:sz w:val="24"/>
          <w:szCs w:val="24"/>
          <w:lang w:val="el-GR"/>
        </w:rPr>
        <w:instrText>&amp;</w:instrText>
      </w:r>
      <w:r w:rsidRPr="00C066CC">
        <w:rPr>
          <w:b/>
          <w:sz w:val="24"/>
          <w:szCs w:val="24"/>
        </w:rPr>
        <w:instrText>reserved</w:instrText>
      </w:r>
      <w:r w:rsidRPr="00C066CC">
        <w:rPr>
          <w:b/>
          <w:sz w:val="24"/>
          <w:szCs w:val="24"/>
          <w:lang w:val="el-GR"/>
        </w:rPr>
        <w:instrText xml:space="preserve">=0" </w:instrText>
      </w:r>
      <w:r w:rsidRPr="00C066CC">
        <w:rPr>
          <w:b/>
          <w:sz w:val="24"/>
          <w:szCs w:val="24"/>
        </w:rPr>
        <w:fldChar w:fldCharType="separate"/>
      </w:r>
      <w:r w:rsidRPr="00C066CC">
        <w:rPr>
          <w:rStyle w:val="-"/>
          <w:b/>
          <w:sz w:val="24"/>
          <w:szCs w:val="24"/>
          <w:lang w:val="de-DE"/>
        </w:rPr>
        <w:t>https://ec.europa.eu/growth/smes/supporting-entrepreneurship/european-enterprise-promotion-awards_en</w:t>
      </w:r>
      <w:r w:rsidRPr="00C066CC">
        <w:rPr>
          <w:b/>
          <w:sz w:val="24"/>
          <w:szCs w:val="24"/>
        </w:rPr>
        <w:fldChar w:fldCharType="end"/>
      </w:r>
    </w:p>
    <w:bookmarkEnd w:id="0"/>
    <w:bookmarkEnd w:id="1"/>
    <w:p w14:paraId="4B94D5A5" w14:textId="77777777" w:rsidR="009D5374" w:rsidRPr="009644D3" w:rsidRDefault="009D5374" w:rsidP="009D4C7D">
      <w:pPr>
        <w:rPr>
          <w:rFonts w:ascii="Verdana" w:hAnsi="Verdana"/>
          <w:color w:val="000000"/>
          <w:szCs w:val="24"/>
          <w:lang w:val="el-GR"/>
        </w:rPr>
      </w:pPr>
    </w:p>
    <w:p w14:paraId="5D81AE38" w14:textId="77777777" w:rsidR="009D4C7D" w:rsidRPr="00CB551E" w:rsidRDefault="009D4C7D" w:rsidP="007E257A">
      <w:pPr>
        <w:jc w:val="both"/>
        <w:rPr>
          <w:rFonts w:ascii="Verdana" w:hAnsi="Verdana"/>
          <w:szCs w:val="24"/>
          <w:lang w:val="el-GR"/>
        </w:rPr>
      </w:pPr>
      <w:r w:rsidRPr="00CB551E">
        <w:rPr>
          <w:rFonts w:ascii="Verdana" w:hAnsi="Verdana"/>
          <w:szCs w:val="24"/>
          <w:lang w:val="el-GR"/>
        </w:rPr>
        <w:t xml:space="preserve">Για περισσότερες πληροφορίες σχετικά με τους εθνικούς διαγωνισμούς, απευθυνθείτε </w:t>
      </w:r>
      <w:r w:rsidR="004A2C07" w:rsidRPr="00CB551E">
        <w:rPr>
          <w:rFonts w:ascii="Verdana" w:hAnsi="Verdana"/>
          <w:szCs w:val="24"/>
          <w:lang w:val="el-GR"/>
        </w:rPr>
        <w:t xml:space="preserve">στα εθνικά σημεία </w:t>
      </w:r>
      <w:r w:rsidRPr="00CB551E">
        <w:rPr>
          <w:rFonts w:ascii="Verdana" w:hAnsi="Verdana"/>
          <w:szCs w:val="24"/>
          <w:lang w:val="el-GR"/>
        </w:rPr>
        <w:t>επαφής:</w:t>
      </w:r>
    </w:p>
    <w:p w14:paraId="3DEEC669" w14:textId="77777777" w:rsidR="00A0726E" w:rsidRPr="007A788C" w:rsidRDefault="00A0726E" w:rsidP="00A0726E">
      <w:pPr>
        <w:rPr>
          <w:rFonts w:ascii="Verdana" w:hAnsi="Verdana"/>
          <w:b/>
          <w:bCs/>
          <w:lang w:val="el-GR" w:eastAsia="en-GB"/>
        </w:rPr>
      </w:pPr>
    </w:p>
    <w:p w14:paraId="5C95F859" w14:textId="77777777" w:rsidR="004A2C07" w:rsidRPr="00CB551E" w:rsidRDefault="004A2C07" w:rsidP="00A0726E">
      <w:pPr>
        <w:rPr>
          <w:rFonts w:ascii="Verdana" w:hAnsi="Verdana"/>
          <w:b/>
          <w:bCs/>
          <w:lang w:val="el-GR" w:eastAsia="en-GB"/>
        </w:rPr>
      </w:pPr>
      <w:r w:rsidRPr="00CB551E">
        <w:rPr>
          <w:rFonts w:ascii="Verdana" w:hAnsi="Verdana"/>
          <w:b/>
          <w:bCs/>
          <w:lang w:val="el-GR" w:eastAsia="en-GB"/>
        </w:rPr>
        <w:t>Όλγα Νικολοπούλου &amp; Ιωάννα Γαραντζιώτη</w:t>
      </w:r>
    </w:p>
    <w:p w14:paraId="503D6578" w14:textId="5F386B0E" w:rsidR="004A2C07" w:rsidRDefault="004A2C07" w:rsidP="00A0726E">
      <w:pPr>
        <w:rPr>
          <w:rFonts w:ascii="Verdana" w:hAnsi="Verdana"/>
          <w:b/>
          <w:bCs/>
          <w:strike/>
          <w:lang w:val="el-GR" w:eastAsia="en-GB"/>
        </w:rPr>
      </w:pPr>
      <w:r w:rsidRPr="00CB551E">
        <w:rPr>
          <w:rFonts w:ascii="Verdana" w:hAnsi="Verdana"/>
          <w:b/>
          <w:bCs/>
          <w:lang w:val="el-GR" w:eastAsia="en-GB"/>
        </w:rPr>
        <w:t xml:space="preserve">Υπουργείο Ανάπτυξης &amp; Επενδύσεων, Γενική Γραμματεία Βιομηχανίας </w:t>
      </w:r>
    </w:p>
    <w:p w14:paraId="6394528F" w14:textId="5AE78E63" w:rsidR="001D353A" w:rsidRPr="00410CF3" w:rsidRDefault="001D353A" w:rsidP="00A0726E">
      <w:pPr>
        <w:rPr>
          <w:rFonts w:ascii="Verdana" w:eastAsia="Calibri" w:hAnsi="Verdana"/>
          <w:b/>
          <w:snapToGrid/>
          <w:szCs w:val="24"/>
          <w:lang w:val="el-GR" w:eastAsia="en-US"/>
        </w:rPr>
      </w:pPr>
      <w:r w:rsidRPr="00410CF3">
        <w:rPr>
          <w:rFonts w:ascii="Verdana" w:eastAsia="Calibri" w:hAnsi="Verdana"/>
          <w:b/>
          <w:snapToGrid/>
          <w:szCs w:val="24"/>
          <w:lang w:val="el-GR" w:eastAsia="en-US"/>
        </w:rPr>
        <w:t>Γραφείο Διεθνούς Βιομηχανικής Συνεργασίας</w:t>
      </w:r>
    </w:p>
    <w:p w14:paraId="3656B9AB" w14:textId="77777777" w:rsidR="004A2C07" w:rsidRPr="00331A4A" w:rsidRDefault="004A2C07" w:rsidP="00A0726E">
      <w:pPr>
        <w:rPr>
          <w:rFonts w:ascii="Verdana" w:eastAsia="Calibri" w:hAnsi="Verdana"/>
          <w:b/>
          <w:snapToGrid/>
          <w:color w:val="0000FF"/>
          <w:szCs w:val="24"/>
          <w:lang w:val="el-GR" w:eastAsia="en-US"/>
        </w:rPr>
      </w:pPr>
    </w:p>
    <w:p w14:paraId="21C40270" w14:textId="77777777" w:rsidR="004A2C07" w:rsidRPr="00CB551E" w:rsidRDefault="00A0726E" w:rsidP="00A0726E">
      <w:pPr>
        <w:rPr>
          <w:rFonts w:ascii="Verdana" w:hAnsi="Verdana"/>
          <w:b/>
          <w:bCs/>
          <w:lang w:val="de-AT" w:eastAsia="en-GB"/>
        </w:rPr>
      </w:pPr>
      <w:r w:rsidRPr="00CB551E">
        <w:rPr>
          <w:rFonts w:ascii="Verdana" w:hAnsi="Verdana"/>
          <w:b/>
          <w:bCs/>
          <w:lang w:val="de-DE" w:eastAsia="en-GB"/>
        </w:rPr>
        <w:t xml:space="preserve">Tel: +30 210 3893822 </w:t>
      </w:r>
      <w:r w:rsidR="004A2C07" w:rsidRPr="00CB551E">
        <w:rPr>
          <w:rFonts w:ascii="Verdana" w:hAnsi="Verdana"/>
          <w:b/>
          <w:bCs/>
          <w:lang w:val="de-AT" w:eastAsia="en-GB"/>
        </w:rPr>
        <w:t xml:space="preserve">&amp; +30 210 3893826 </w:t>
      </w:r>
    </w:p>
    <w:p w14:paraId="63401717" w14:textId="19162E43" w:rsidR="009D4C7D" w:rsidRPr="00CB551E" w:rsidRDefault="00A0726E" w:rsidP="00A0726E">
      <w:pPr>
        <w:rPr>
          <w:rFonts w:ascii="Verdana" w:hAnsi="Verdana"/>
          <w:lang w:val="de-AT" w:eastAsia="en-GB"/>
        </w:rPr>
      </w:pPr>
      <w:proofErr w:type="spellStart"/>
      <w:r w:rsidRPr="004E4475">
        <w:rPr>
          <w:rFonts w:ascii="Verdana" w:hAnsi="Verdana"/>
          <w:b/>
          <w:bCs/>
          <w:lang w:val="de-DE" w:eastAsia="en-GB"/>
        </w:rPr>
        <w:t>E-mail</w:t>
      </w:r>
      <w:proofErr w:type="spellEnd"/>
      <w:r w:rsidRPr="004E4475">
        <w:rPr>
          <w:rFonts w:ascii="Verdana" w:hAnsi="Verdana"/>
          <w:b/>
          <w:bCs/>
          <w:lang w:val="de-DE" w:eastAsia="en-GB"/>
        </w:rPr>
        <w:t xml:space="preserve">: </w:t>
      </w:r>
      <w:hyperlink r:id="rId12" w:history="1">
        <w:r w:rsidR="00410CF3" w:rsidRPr="00780F1E">
          <w:rPr>
            <w:rStyle w:val="-"/>
            <w:rFonts w:ascii="Verdana" w:hAnsi="Verdana"/>
            <w:b/>
            <w:bCs/>
            <w:lang w:val="en-US" w:eastAsia="en-GB"/>
          </w:rPr>
          <w:t>NikolopoulouO@mindev.gov.gr</w:t>
        </w:r>
      </w:hyperlink>
      <w:r w:rsidR="001D353A">
        <w:rPr>
          <w:rFonts w:ascii="Verdana" w:hAnsi="Verdana"/>
          <w:b/>
          <w:bCs/>
          <w:lang w:val="en-US" w:eastAsia="en-GB"/>
        </w:rPr>
        <w:t xml:space="preserve"> </w:t>
      </w:r>
      <w:r w:rsidR="004A2C07" w:rsidRPr="00CB551E">
        <w:rPr>
          <w:rFonts w:ascii="Verdana" w:hAnsi="Verdana"/>
          <w:b/>
          <w:bCs/>
          <w:lang w:val="de-AT" w:eastAsia="en-GB"/>
        </w:rPr>
        <w:t xml:space="preserve">&amp; </w:t>
      </w:r>
      <w:hyperlink r:id="rId13" w:history="1">
        <w:r w:rsidR="00410CF3" w:rsidRPr="00780F1E">
          <w:rPr>
            <w:rStyle w:val="-"/>
            <w:rFonts w:ascii="Verdana" w:hAnsi="Verdana"/>
            <w:b/>
            <w:bCs/>
            <w:lang w:val="de-AT" w:eastAsia="en-GB"/>
          </w:rPr>
          <w:t>Garantzioti.i@mindev.gov.gr</w:t>
        </w:r>
      </w:hyperlink>
      <w:r w:rsidR="001D353A">
        <w:rPr>
          <w:rFonts w:ascii="Verdana" w:hAnsi="Verdana"/>
          <w:b/>
          <w:bCs/>
          <w:lang w:val="de-AT" w:eastAsia="en-GB"/>
        </w:rPr>
        <w:t xml:space="preserve"> </w:t>
      </w:r>
    </w:p>
    <w:p w14:paraId="45FB0818" w14:textId="77777777" w:rsidR="007E257A" w:rsidRPr="00CB551E" w:rsidRDefault="007E257A" w:rsidP="009D4C7D">
      <w:pPr>
        <w:rPr>
          <w:rFonts w:ascii="Verdana" w:hAnsi="Verdana"/>
          <w:lang w:val="de-AT" w:eastAsia="en-GB"/>
        </w:rPr>
      </w:pPr>
    </w:p>
    <w:p w14:paraId="049F31CB" w14:textId="77777777" w:rsidR="005A7A74" w:rsidRDefault="005A7A74" w:rsidP="00DF3EF3">
      <w:pPr>
        <w:rPr>
          <w:rFonts w:ascii="Verdana" w:hAnsi="Verdana"/>
          <w:b/>
          <w:color w:val="000000"/>
          <w:szCs w:val="24"/>
          <w:lang w:val="de-DE"/>
        </w:rPr>
      </w:pPr>
    </w:p>
    <w:p w14:paraId="4D1FEC20" w14:textId="77777777" w:rsidR="007C3F1C" w:rsidRPr="004E4475" w:rsidRDefault="007C3F1C" w:rsidP="00DF3EF3">
      <w:pPr>
        <w:rPr>
          <w:rFonts w:ascii="Verdana" w:hAnsi="Verdana"/>
          <w:b/>
          <w:color w:val="000000"/>
          <w:szCs w:val="24"/>
          <w:lang w:val="de-DE"/>
        </w:rPr>
      </w:pPr>
    </w:p>
    <w:p w14:paraId="45A4B14A" w14:textId="77777777" w:rsidR="00DF3EF3" w:rsidRPr="0050722E" w:rsidRDefault="00DF3EF3" w:rsidP="00DF3EF3">
      <w:pPr>
        <w:rPr>
          <w:rFonts w:ascii="Verdana" w:hAnsi="Verdana"/>
          <w:b/>
          <w:color w:val="000000"/>
          <w:szCs w:val="24"/>
          <w:lang w:val="el-GR"/>
        </w:rPr>
      </w:pPr>
      <w:r w:rsidRPr="002506D7">
        <w:rPr>
          <w:rFonts w:ascii="Verdana" w:hAnsi="Verdana"/>
          <w:b/>
          <w:color w:val="000000"/>
          <w:szCs w:val="24"/>
          <w:lang w:val="el-GR"/>
        </w:rPr>
        <w:t>Μια πρωτοβουλία της Ευρωπαϊκής Επιτροπής,</w:t>
      </w:r>
    </w:p>
    <w:p w14:paraId="09490B27" w14:textId="30807F27" w:rsidR="009D4C7D" w:rsidRDefault="00AC2EF1" w:rsidP="009D4C7D">
      <w:pPr>
        <w:rPr>
          <w:rFonts w:ascii="Verdana" w:hAnsi="Verdana"/>
          <w:b/>
          <w:color w:val="000000"/>
          <w:szCs w:val="24"/>
          <w:lang w:val="el-GR"/>
        </w:rPr>
      </w:pPr>
      <w:r w:rsidRPr="00AC2EF1">
        <w:rPr>
          <w:rFonts w:ascii="Verdana" w:hAnsi="Verdana"/>
          <w:b/>
          <w:color w:val="000000"/>
          <w:szCs w:val="24"/>
          <w:lang w:val="el-GR"/>
        </w:rPr>
        <w:t>Γενική Διεύθυνση Εσωτερικής Αγοράς, Βιομηχανίας, Επιχειρηματικότητας και Μ</w:t>
      </w:r>
      <w:r w:rsidR="002A61FE">
        <w:rPr>
          <w:rFonts w:ascii="Verdana" w:hAnsi="Verdana"/>
          <w:b/>
          <w:color w:val="000000"/>
          <w:szCs w:val="24"/>
          <w:lang w:val="el-GR"/>
        </w:rPr>
        <w:t>Μ</w:t>
      </w:r>
      <w:r w:rsidRPr="00AC2EF1">
        <w:rPr>
          <w:rFonts w:ascii="Verdana" w:hAnsi="Verdana"/>
          <w:b/>
          <w:color w:val="000000"/>
          <w:szCs w:val="24"/>
          <w:lang w:val="el-GR"/>
        </w:rPr>
        <w:t>Ε</w:t>
      </w:r>
    </w:p>
    <w:p w14:paraId="0058AAC7" w14:textId="77777777" w:rsidR="00331A4A" w:rsidRDefault="00331A4A" w:rsidP="009D4C7D">
      <w:pPr>
        <w:rPr>
          <w:rFonts w:ascii="Verdana" w:hAnsi="Verdana"/>
          <w:b/>
          <w:color w:val="000000"/>
          <w:szCs w:val="24"/>
          <w:lang w:val="el-GR"/>
        </w:rPr>
      </w:pPr>
    </w:p>
    <w:p w14:paraId="5555F8D8" w14:textId="77777777" w:rsidR="000040C4" w:rsidRDefault="000040C4" w:rsidP="009D4C7D">
      <w:pPr>
        <w:rPr>
          <w:rFonts w:ascii="Verdana" w:hAnsi="Verdana"/>
          <w:b/>
          <w:color w:val="000000"/>
          <w:szCs w:val="24"/>
          <w:lang w:val="el-GR"/>
        </w:rPr>
      </w:pPr>
    </w:p>
    <w:p w14:paraId="649C3988" w14:textId="582FEB17" w:rsidR="00331A4A" w:rsidRDefault="00331A4A" w:rsidP="009D4C7D">
      <w:pPr>
        <w:rPr>
          <w:rFonts w:ascii="Verdana" w:hAnsi="Verdana"/>
          <w:b/>
          <w:color w:val="000000"/>
          <w:szCs w:val="24"/>
          <w:lang w:val="el-GR"/>
        </w:rPr>
      </w:pPr>
      <w:bookmarkStart w:id="2" w:name="_GoBack"/>
      <w:bookmarkEnd w:id="2"/>
    </w:p>
    <w:p w14:paraId="5857FACF" w14:textId="2A876DFF" w:rsidR="00331A4A" w:rsidRPr="00410CF3" w:rsidRDefault="009B24E5" w:rsidP="009B24E5">
      <w:pPr>
        <w:rPr>
          <w:rFonts w:ascii="Verdana" w:eastAsia="Calibri" w:hAnsi="Verdana"/>
          <w:snapToGrid/>
          <w:szCs w:val="24"/>
          <w:lang w:val="el-GR" w:eastAsia="en-US"/>
        </w:rPr>
      </w:pPr>
      <w:r w:rsidRPr="00410CF3">
        <w:rPr>
          <w:rFonts w:ascii="Verdana" w:eastAsia="Calibri" w:hAnsi="Verdana"/>
          <w:snapToGrid/>
          <w:szCs w:val="24"/>
          <w:lang w:val="el-GR" w:eastAsia="en-US"/>
        </w:rPr>
        <w:t xml:space="preserve">* Ιδιωτικοί φορείς που εμπίπτουν στον ορισμό των ΜΜΕ, όπως ορίζεται στον </w:t>
      </w:r>
      <w:r w:rsidRPr="00410CF3">
        <w:rPr>
          <w:rFonts w:ascii="Verdana" w:eastAsia="Calibri" w:hAnsi="Verdana"/>
          <w:snapToGrid/>
          <w:szCs w:val="24"/>
          <w:u w:val="single"/>
          <w:lang w:val="el-GR" w:eastAsia="en-US"/>
        </w:rPr>
        <w:t>«ορισμό των ΜΜΕ» (europa.eu), είναι επιλέξιμοι για υποβολή αίτησης</w:t>
      </w:r>
    </w:p>
    <w:sectPr w:rsidR="00331A4A" w:rsidRPr="00410CF3" w:rsidSect="00FF6488">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C43A" w14:textId="77777777" w:rsidR="00CD54E7" w:rsidRDefault="00CD54E7" w:rsidP="000C6994">
      <w:r>
        <w:separator/>
      </w:r>
    </w:p>
  </w:endnote>
  <w:endnote w:type="continuationSeparator" w:id="0">
    <w:p w14:paraId="4DDBEF00" w14:textId="77777777" w:rsidR="00CD54E7" w:rsidRDefault="00CD54E7"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056E" w14:textId="77777777" w:rsidR="00CD54E7" w:rsidRDefault="00CD54E7" w:rsidP="001C00BC">
    <w:pPr>
      <w:pStyle w:val="a4"/>
      <w:jc w:val="right"/>
    </w:pPr>
    <w:r w:rsidRPr="008A36EB">
      <w:rPr>
        <w:noProof/>
        <w:lang w:val="el-GR" w:eastAsia="el-GR"/>
      </w:rPr>
      <w:drawing>
        <wp:inline distT="0" distB="0" distL="0" distR="0" wp14:anchorId="10B78142" wp14:editId="07777777">
          <wp:extent cx="1647825" cy="432435"/>
          <wp:effectExtent l="0" t="0" r="0" b="0"/>
          <wp:docPr id="1"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24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D779" w14:textId="77777777" w:rsidR="00CD54E7" w:rsidRDefault="00CD54E7" w:rsidP="001C00BC">
    <w:pPr>
      <w:pStyle w:val="a4"/>
      <w:jc w:val="right"/>
    </w:pPr>
    <w:r w:rsidRPr="008A36EB">
      <w:rPr>
        <w:noProof/>
        <w:lang w:val="el-GR" w:eastAsia="el-GR"/>
      </w:rPr>
      <w:drawing>
        <wp:inline distT="0" distB="0" distL="0" distR="0" wp14:anchorId="3BCC0DF7" wp14:editId="07777777">
          <wp:extent cx="1647825" cy="432435"/>
          <wp:effectExtent l="0" t="0" r="0" b="0"/>
          <wp:docPr id="3"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24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28261" w14:textId="77777777" w:rsidR="00CD54E7" w:rsidRDefault="00CD54E7" w:rsidP="000C6994">
      <w:r>
        <w:separator/>
      </w:r>
    </w:p>
  </w:footnote>
  <w:footnote w:type="continuationSeparator" w:id="0">
    <w:p w14:paraId="62486C05" w14:textId="77777777" w:rsidR="00CD54E7" w:rsidRDefault="00CD54E7" w:rsidP="000C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652C" w14:textId="0D06560E" w:rsidR="00CD54E7" w:rsidRDefault="00CD54E7" w:rsidP="000C699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243"/>
    <w:multiLevelType w:val="hybridMultilevel"/>
    <w:tmpl w:val="0E28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85"/>
    <w:rsid w:val="000040C4"/>
    <w:rsid w:val="00016A95"/>
    <w:rsid w:val="00097932"/>
    <w:rsid w:val="000A3760"/>
    <w:rsid w:val="000C5D92"/>
    <w:rsid w:val="000C6994"/>
    <w:rsid w:val="000E005C"/>
    <w:rsid w:val="000E3A58"/>
    <w:rsid w:val="000F3782"/>
    <w:rsid w:val="00107E13"/>
    <w:rsid w:val="0011612E"/>
    <w:rsid w:val="00124A97"/>
    <w:rsid w:val="00131BA9"/>
    <w:rsid w:val="00147C81"/>
    <w:rsid w:val="00165CE6"/>
    <w:rsid w:val="001C00BC"/>
    <w:rsid w:val="001D260A"/>
    <w:rsid w:val="001D3338"/>
    <w:rsid w:val="001D353A"/>
    <w:rsid w:val="00223F6E"/>
    <w:rsid w:val="00242FB8"/>
    <w:rsid w:val="002506D7"/>
    <w:rsid w:val="00272B23"/>
    <w:rsid w:val="002752CD"/>
    <w:rsid w:val="00282E59"/>
    <w:rsid w:val="00286E8F"/>
    <w:rsid w:val="0028754C"/>
    <w:rsid w:val="00292993"/>
    <w:rsid w:val="002A61FE"/>
    <w:rsid w:val="00317015"/>
    <w:rsid w:val="00324F62"/>
    <w:rsid w:val="00331A4A"/>
    <w:rsid w:val="00363EDE"/>
    <w:rsid w:val="003B04F9"/>
    <w:rsid w:val="003B2493"/>
    <w:rsid w:val="003D75AD"/>
    <w:rsid w:val="0040791B"/>
    <w:rsid w:val="00410CF3"/>
    <w:rsid w:val="00420A9C"/>
    <w:rsid w:val="00445A3A"/>
    <w:rsid w:val="00465720"/>
    <w:rsid w:val="004827A1"/>
    <w:rsid w:val="004A2C07"/>
    <w:rsid w:val="004A5CD8"/>
    <w:rsid w:val="004B6221"/>
    <w:rsid w:val="004E4475"/>
    <w:rsid w:val="004F7143"/>
    <w:rsid w:val="0050722E"/>
    <w:rsid w:val="00533450"/>
    <w:rsid w:val="0054382D"/>
    <w:rsid w:val="0055115F"/>
    <w:rsid w:val="005A7A74"/>
    <w:rsid w:val="00606385"/>
    <w:rsid w:val="0060759E"/>
    <w:rsid w:val="00614D06"/>
    <w:rsid w:val="00645CC2"/>
    <w:rsid w:val="00673CF4"/>
    <w:rsid w:val="00677B6A"/>
    <w:rsid w:val="00686A4D"/>
    <w:rsid w:val="00691F7B"/>
    <w:rsid w:val="006B5D21"/>
    <w:rsid w:val="0070469B"/>
    <w:rsid w:val="0071627A"/>
    <w:rsid w:val="007501C6"/>
    <w:rsid w:val="007570D1"/>
    <w:rsid w:val="00796EBB"/>
    <w:rsid w:val="007A1623"/>
    <w:rsid w:val="007A686B"/>
    <w:rsid w:val="007A788C"/>
    <w:rsid w:val="007C3F1C"/>
    <w:rsid w:val="007D02D6"/>
    <w:rsid w:val="007E257A"/>
    <w:rsid w:val="007E69BC"/>
    <w:rsid w:val="008024EB"/>
    <w:rsid w:val="00802AAE"/>
    <w:rsid w:val="00804FC9"/>
    <w:rsid w:val="008126B8"/>
    <w:rsid w:val="00817709"/>
    <w:rsid w:val="0085283B"/>
    <w:rsid w:val="00864FAE"/>
    <w:rsid w:val="008765AC"/>
    <w:rsid w:val="008961EA"/>
    <w:rsid w:val="008A638C"/>
    <w:rsid w:val="008B3720"/>
    <w:rsid w:val="008D0616"/>
    <w:rsid w:val="00900265"/>
    <w:rsid w:val="009046DF"/>
    <w:rsid w:val="00931F81"/>
    <w:rsid w:val="009537A9"/>
    <w:rsid w:val="009644D3"/>
    <w:rsid w:val="00983885"/>
    <w:rsid w:val="009A63B5"/>
    <w:rsid w:val="009B24E5"/>
    <w:rsid w:val="009D1E0F"/>
    <w:rsid w:val="009D4C7D"/>
    <w:rsid w:val="009D5374"/>
    <w:rsid w:val="00A02F46"/>
    <w:rsid w:val="00A0726E"/>
    <w:rsid w:val="00A23F35"/>
    <w:rsid w:val="00A27788"/>
    <w:rsid w:val="00A7375A"/>
    <w:rsid w:val="00A94A1E"/>
    <w:rsid w:val="00AB4FEE"/>
    <w:rsid w:val="00AC2EF1"/>
    <w:rsid w:val="00AD6FC4"/>
    <w:rsid w:val="00AD78EA"/>
    <w:rsid w:val="00AE1952"/>
    <w:rsid w:val="00AE383E"/>
    <w:rsid w:val="00AF7B57"/>
    <w:rsid w:val="00B0380A"/>
    <w:rsid w:val="00B119E1"/>
    <w:rsid w:val="00B3414D"/>
    <w:rsid w:val="00B419C1"/>
    <w:rsid w:val="00B433F1"/>
    <w:rsid w:val="00B940D5"/>
    <w:rsid w:val="00B95622"/>
    <w:rsid w:val="00BA03BC"/>
    <w:rsid w:val="00BA2E7F"/>
    <w:rsid w:val="00BC32F1"/>
    <w:rsid w:val="00BD5C10"/>
    <w:rsid w:val="00BE6454"/>
    <w:rsid w:val="00C036B8"/>
    <w:rsid w:val="00C066CC"/>
    <w:rsid w:val="00C12390"/>
    <w:rsid w:val="00C3335A"/>
    <w:rsid w:val="00C35ED1"/>
    <w:rsid w:val="00C371E6"/>
    <w:rsid w:val="00C55C43"/>
    <w:rsid w:val="00C667CA"/>
    <w:rsid w:val="00C83283"/>
    <w:rsid w:val="00C94EEB"/>
    <w:rsid w:val="00CB551E"/>
    <w:rsid w:val="00CB648F"/>
    <w:rsid w:val="00CC0A01"/>
    <w:rsid w:val="00CC4989"/>
    <w:rsid w:val="00CD54E7"/>
    <w:rsid w:val="00CD7C32"/>
    <w:rsid w:val="00D0277C"/>
    <w:rsid w:val="00D15CB5"/>
    <w:rsid w:val="00D15F44"/>
    <w:rsid w:val="00D2051C"/>
    <w:rsid w:val="00D57D56"/>
    <w:rsid w:val="00D7710A"/>
    <w:rsid w:val="00D84695"/>
    <w:rsid w:val="00DC4723"/>
    <w:rsid w:val="00DC63FD"/>
    <w:rsid w:val="00DE4C56"/>
    <w:rsid w:val="00DF2986"/>
    <w:rsid w:val="00DF3EF3"/>
    <w:rsid w:val="00DF66BA"/>
    <w:rsid w:val="00E01422"/>
    <w:rsid w:val="00E44F29"/>
    <w:rsid w:val="00E51DC6"/>
    <w:rsid w:val="00E63DA2"/>
    <w:rsid w:val="00E87DEA"/>
    <w:rsid w:val="00EB1C99"/>
    <w:rsid w:val="00ED5C87"/>
    <w:rsid w:val="00EE4F26"/>
    <w:rsid w:val="00EF4F88"/>
    <w:rsid w:val="00F20A17"/>
    <w:rsid w:val="00F45A37"/>
    <w:rsid w:val="00F65FA0"/>
    <w:rsid w:val="00F81669"/>
    <w:rsid w:val="00FB363B"/>
    <w:rsid w:val="00FC2DA7"/>
    <w:rsid w:val="00FE31A8"/>
    <w:rsid w:val="00FF1DE2"/>
    <w:rsid w:val="00FF6488"/>
    <w:rsid w:val="00FF7761"/>
    <w:rsid w:val="10A75F6F"/>
    <w:rsid w:val="17BF6665"/>
    <w:rsid w:val="219D6247"/>
    <w:rsid w:val="29F04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034E"/>
  <w15:chartTrackingRefBased/>
  <w15:docId w15:val="{77EA0612-1DD6-4ECA-9F5C-D1536415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7D"/>
    <w:rPr>
      <w:rFonts w:eastAsia="Times New Roman"/>
      <w:snapToGrid w:val="0"/>
      <w:sz w:val="22"/>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994"/>
    <w:pPr>
      <w:tabs>
        <w:tab w:val="center" w:pos="4513"/>
        <w:tab w:val="right" w:pos="9026"/>
      </w:tabs>
    </w:pPr>
    <w:rPr>
      <w:rFonts w:eastAsia="Calibri"/>
      <w:snapToGrid/>
      <w:lang w:eastAsia="en-US"/>
    </w:rPr>
  </w:style>
  <w:style w:type="character" w:customStyle="1" w:styleId="Char">
    <w:name w:val="Κεφαλίδα Char"/>
    <w:basedOn w:val="a0"/>
    <w:link w:val="a3"/>
    <w:uiPriority w:val="99"/>
    <w:rsid w:val="000C6994"/>
  </w:style>
  <w:style w:type="paragraph" w:styleId="a4">
    <w:name w:val="footer"/>
    <w:basedOn w:val="a"/>
    <w:link w:val="Char0"/>
    <w:uiPriority w:val="99"/>
    <w:unhideWhenUsed/>
    <w:rsid w:val="000C6994"/>
    <w:pPr>
      <w:tabs>
        <w:tab w:val="center" w:pos="4513"/>
        <w:tab w:val="right" w:pos="9026"/>
      </w:tabs>
    </w:pPr>
    <w:rPr>
      <w:rFonts w:eastAsia="Calibri"/>
      <w:snapToGrid/>
      <w:lang w:eastAsia="en-US"/>
    </w:rPr>
  </w:style>
  <w:style w:type="character" w:customStyle="1" w:styleId="Char0">
    <w:name w:val="Υποσέλιδο Char"/>
    <w:basedOn w:val="a0"/>
    <w:link w:val="a4"/>
    <w:uiPriority w:val="99"/>
    <w:rsid w:val="000C6994"/>
  </w:style>
  <w:style w:type="paragraph" w:styleId="a5">
    <w:name w:val="Balloon Text"/>
    <w:basedOn w:val="a"/>
    <w:link w:val="Char1"/>
    <w:uiPriority w:val="99"/>
    <w:semiHidden/>
    <w:unhideWhenUsed/>
    <w:rsid w:val="000C6994"/>
    <w:rPr>
      <w:rFonts w:ascii="Tahoma" w:eastAsia="Calibri" w:hAnsi="Tahoma"/>
      <w:snapToGrid/>
      <w:sz w:val="16"/>
      <w:szCs w:val="16"/>
      <w:lang w:val="x-none" w:eastAsia="x-none"/>
    </w:rPr>
  </w:style>
  <w:style w:type="character" w:customStyle="1" w:styleId="Char1">
    <w:name w:val="Κείμενο πλαισίου Char"/>
    <w:link w:val="a5"/>
    <w:uiPriority w:val="99"/>
    <w:semiHidden/>
    <w:rsid w:val="000C6994"/>
    <w:rPr>
      <w:rFonts w:ascii="Tahoma" w:hAnsi="Tahoma" w:cs="Tahoma"/>
      <w:sz w:val="16"/>
      <w:szCs w:val="16"/>
    </w:rPr>
  </w:style>
  <w:style w:type="paragraph" w:styleId="a6">
    <w:name w:val="List Paragraph"/>
    <w:basedOn w:val="a"/>
    <w:uiPriority w:val="34"/>
    <w:qFormat/>
    <w:rsid w:val="000C6994"/>
    <w:pPr>
      <w:ind w:left="720"/>
      <w:contextualSpacing/>
    </w:pPr>
    <w:rPr>
      <w:rFonts w:eastAsia="Calibri"/>
      <w:snapToGrid/>
      <w:lang w:eastAsia="en-US"/>
    </w:rPr>
  </w:style>
  <w:style w:type="paragraph" w:styleId="Web">
    <w:name w:val="Normal (Web)"/>
    <w:basedOn w:val="a"/>
    <w:uiPriority w:val="99"/>
    <w:unhideWhenUsed/>
    <w:rsid w:val="000C6994"/>
    <w:pPr>
      <w:spacing w:before="100" w:beforeAutospacing="1" w:after="100" w:afterAutospacing="1"/>
    </w:pPr>
    <w:rPr>
      <w:rFonts w:ascii="Times New Roman" w:hAnsi="Times New Roman"/>
      <w:snapToGrid/>
      <w:sz w:val="24"/>
      <w:szCs w:val="24"/>
      <w:lang w:eastAsia="en-GB"/>
    </w:rPr>
  </w:style>
  <w:style w:type="character" w:styleId="-">
    <w:name w:val="Hyperlink"/>
    <w:uiPriority w:val="99"/>
    <w:unhideWhenUsed/>
    <w:rsid w:val="000C6994"/>
    <w:rPr>
      <w:color w:val="0000FF"/>
      <w:u w:val="single"/>
    </w:rPr>
  </w:style>
  <w:style w:type="character" w:styleId="a7">
    <w:name w:val="annotation reference"/>
    <w:uiPriority w:val="99"/>
    <w:semiHidden/>
    <w:unhideWhenUsed/>
    <w:rsid w:val="00CD7C32"/>
    <w:rPr>
      <w:sz w:val="16"/>
      <w:szCs w:val="16"/>
    </w:rPr>
  </w:style>
  <w:style w:type="paragraph" w:styleId="a8">
    <w:name w:val="annotation text"/>
    <w:basedOn w:val="a"/>
    <w:link w:val="Char2"/>
    <w:uiPriority w:val="99"/>
    <w:semiHidden/>
    <w:unhideWhenUsed/>
    <w:rsid w:val="00CD7C32"/>
    <w:rPr>
      <w:sz w:val="20"/>
      <w:szCs w:val="20"/>
    </w:rPr>
  </w:style>
  <w:style w:type="character" w:customStyle="1" w:styleId="Char2">
    <w:name w:val="Κείμενο σχολίου Char"/>
    <w:link w:val="a8"/>
    <w:uiPriority w:val="99"/>
    <w:semiHidden/>
    <w:rsid w:val="00CD7C32"/>
    <w:rPr>
      <w:rFonts w:eastAsia="Times New Roman"/>
      <w:snapToGrid w:val="0"/>
      <w:lang w:eastAsia="el-GR"/>
    </w:rPr>
  </w:style>
  <w:style w:type="paragraph" w:styleId="a9">
    <w:name w:val="annotation subject"/>
    <w:basedOn w:val="a8"/>
    <w:next w:val="a8"/>
    <w:link w:val="Char3"/>
    <w:uiPriority w:val="99"/>
    <w:semiHidden/>
    <w:unhideWhenUsed/>
    <w:rsid w:val="00CD7C32"/>
    <w:rPr>
      <w:b/>
      <w:bCs/>
    </w:rPr>
  </w:style>
  <w:style w:type="character" w:customStyle="1" w:styleId="Char3">
    <w:name w:val="Θέμα σχολίου Char"/>
    <w:link w:val="a9"/>
    <w:uiPriority w:val="99"/>
    <w:semiHidden/>
    <w:rsid w:val="00CD7C32"/>
    <w:rPr>
      <w:rFonts w:eastAsia="Times New Roman"/>
      <w:b/>
      <w:bCs/>
      <w:snapToGrid w:val="0"/>
      <w:lang w:eastAsia="el-GR"/>
    </w:rPr>
  </w:style>
  <w:style w:type="character" w:styleId="-0">
    <w:name w:val="FollowedHyperlink"/>
    <w:uiPriority w:val="99"/>
    <w:semiHidden/>
    <w:unhideWhenUsed/>
    <w:rsid w:val="00D0277C"/>
    <w:rPr>
      <w:color w:val="800080"/>
      <w:u w:val="single"/>
    </w:rPr>
  </w:style>
  <w:style w:type="paragraph" w:styleId="aa">
    <w:name w:val="footnote text"/>
    <w:basedOn w:val="a"/>
    <w:link w:val="Char4"/>
    <w:uiPriority w:val="99"/>
    <w:semiHidden/>
    <w:unhideWhenUsed/>
    <w:rsid w:val="003B2493"/>
    <w:rPr>
      <w:sz w:val="20"/>
      <w:szCs w:val="20"/>
    </w:rPr>
  </w:style>
  <w:style w:type="character" w:customStyle="1" w:styleId="Char4">
    <w:name w:val="Κείμενο υποσημείωσης Char"/>
    <w:link w:val="aa"/>
    <w:uiPriority w:val="99"/>
    <w:semiHidden/>
    <w:rsid w:val="003B2493"/>
    <w:rPr>
      <w:rFonts w:eastAsia="Times New Roman"/>
      <w:snapToGrid w:val="0"/>
      <w:lang w:eastAsia="el-GR"/>
    </w:rPr>
  </w:style>
  <w:style w:type="character" w:styleId="ab">
    <w:name w:val="footnote reference"/>
    <w:uiPriority w:val="99"/>
    <w:semiHidden/>
    <w:unhideWhenUsed/>
    <w:rsid w:val="003B2493"/>
    <w:rPr>
      <w:vertAlign w:val="superscript"/>
    </w:rPr>
  </w:style>
  <w:style w:type="character" w:customStyle="1" w:styleId="UnresolvedMention">
    <w:name w:val="Unresolved Mention"/>
    <w:uiPriority w:val="99"/>
    <w:semiHidden/>
    <w:unhideWhenUsed/>
    <w:rsid w:val="004A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782">
      <w:bodyDiv w:val="1"/>
      <w:marLeft w:val="0"/>
      <w:marRight w:val="0"/>
      <w:marTop w:val="0"/>
      <w:marBottom w:val="0"/>
      <w:divBdr>
        <w:top w:val="none" w:sz="0" w:space="0" w:color="auto"/>
        <w:left w:val="none" w:sz="0" w:space="0" w:color="auto"/>
        <w:bottom w:val="none" w:sz="0" w:space="0" w:color="auto"/>
        <w:right w:val="none" w:sz="0" w:space="0" w:color="auto"/>
      </w:divBdr>
    </w:div>
    <w:div w:id="115106700">
      <w:bodyDiv w:val="1"/>
      <w:marLeft w:val="0"/>
      <w:marRight w:val="0"/>
      <w:marTop w:val="0"/>
      <w:marBottom w:val="0"/>
      <w:divBdr>
        <w:top w:val="none" w:sz="0" w:space="0" w:color="auto"/>
        <w:left w:val="none" w:sz="0" w:space="0" w:color="auto"/>
        <w:bottom w:val="none" w:sz="0" w:space="0" w:color="auto"/>
        <w:right w:val="none" w:sz="0" w:space="0" w:color="auto"/>
      </w:divBdr>
    </w:div>
    <w:div w:id="388766589">
      <w:bodyDiv w:val="1"/>
      <w:marLeft w:val="0"/>
      <w:marRight w:val="0"/>
      <w:marTop w:val="0"/>
      <w:marBottom w:val="0"/>
      <w:divBdr>
        <w:top w:val="none" w:sz="0" w:space="0" w:color="auto"/>
        <w:left w:val="none" w:sz="0" w:space="0" w:color="auto"/>
        <w:bottom w:val="none" w:sz="0" w:space="0" w:color="auto"/>
        <w:right w:val="none" w:sz="0" w:space="0" w:color="auto"/>
      </w:divBdr>
    </w:div>
    <w:div w:id="389617688">
      <w:bodyDiv w:val="1"/>
      <w:marLeft w:val="0"/>
      <w:marRight w:val="0"/>
      <w:marTop w:val="0"/>
      <w:marBottom w:val="0"/>
      <w:divBdr>
        <w:top w:val="none" w:sz="0" w:space="0" w:color="auto"/>
        <w:left w:val="none" w:sz="0" w:space="0" w:color="auto"/>
        <w:bottom w:val="none" w:sz="0" w:space="0" w:color="auto"/>
        <w:right w:val="none" w:sz="0" w:space="0" w:color="auto"/>
      </w:divBdr>
    </w:div>
    <w:div w:id="729116551">
      <w:bodyDiv w:val="1"/>
      <w:marLeft w:val="0"/>
      <w:marRight w:val="0"/>
      <w:marTop w:val="0"/>
      <w:marBottom w:val="0"/>
      <w:divBdr>
        <w:top w:val="none" w:sz="0" w:space="0" w:color="auto"/>
        <w:left w:val="none" w:sz="0" w:space="0" w:color="auto"/>
        <w:bottom w:val="none" w:sz="0" w:space="0" w:color="auto"/>
        <w:right w:val="none" w:sz="0" w:space="0" w:color="auto"/>
      </w:divBdr>
    </w:div>
    <w:div w:id="1039741788">
      <w:bodyDiv w:val="1"/>
      <w:marLeft w:val="0"/>
      <w:marRight w:val="0"/>
      <w:marTop w:val="0"/>
      <w:marBottom w:val="0"/>
      <w:divBdr>
        <w:top w:val="none" w:sz="0" w:space="0" w:color="auto"/>
        <w:left w:val="none" w:sz="0" w:space="0" w:color="auto"/>
        <w:bottom w:val="none" w:sz="0" w:space="0" w:color="auto"/>
        <w:right w:val="none" w:sz="0" w:space="0" w:color="auto"/>
      </w:divBdr>
    </w:div>
    <w:div w:id="1057821253">
      <w:bodyDiv w:val="1"/>
      <w:marLeft w:val="0"/>
      <w:marRight w:val="0"/>
      <w:marTop w:val="0"/>
      <w:marBottom w:val="0"/>
      <w:divBdr>
        <w:top w:val="none" w:sz="0" w:space="0" w:color="auto"/>
        <w:left w:val="none" w:sz="0" w:space="0" w:color="auto"/>
        <w:bottom w:val="none" w:sz="0" w:space="0" w:color="auto"/>
        <w:right w:val="none" w:sz="0" w:space="0" w:color="auto"/>
      </w:divBdr>
    </w:div>
    <w:div w:id="1140223906">
      <w:bodyDiv w:val="1"/>
      <w:marLeft w:val="0"/>
      <w:marRight w:val="0"/>
      <w:marTop w:val="0"/>
      <w:marBottom w:val="0"/>
      <w:divBdr>
        <w:top w:val="none" w:sz="0" w:space="0" w:color="auto"/>
        <w:left w:val="none" w:sz="0" w:space="0" w:color="auto"/>
        <w:bottom w:val="none" w:sz="0" w:space="0" w:color="auto"/>
        <w:right w:val="none" w:sz="0" w:space="0" w:color="auto"/>
      </w:divBdr>
    </w:div>
    <w:div w:id="1213931657">
      <w:bodyDiv w:val="1"/>
      <w:marLeft w:val="0"/>
      <w:marRight w:val="0"/>
      <w:marTop w:val="0"/>
      <w:marBottom w:val="0"/>
      <w:divBdr>
        <w:top w:val="none" w:sz="0" w:space="0" w:color="auto"/>
        <w:left w:val="none" w:sz="0" w:space="0" w:color="auto"/>
        <w:bottom w:val="none" w:sz="0" w:space="0" w:color="auto"/>
        <w:right w:val="none" w:sz="0" w:space="0" w:color="auto"/>
      </w:divBdr>
    </w:div>
    <w:div w:id="1354457220">
      <w:bodyDiv w:val="1"/>
      <w:marLeft w:val="0"/>
      <w:marRight w:val="0"/>
      <w:marTop w:val="0"/>
      <w:marBottom w:val="0"/>
      <w:divBdr>
        <w:top w:val="none" w:sz="0" w:space="0" w:color="auto"/>
        <w:left w:val="none" w:sz="0" w:space="0" w:color="auto"/>
        <w:bottom w:val="none" w:sz="0" w:space="0" w:color="auto"/>
        <w:right w:val="none" w:sz="0" w:space="0" w:color="auto"/>
      </w:divBdr>
    </w:div>
    <w:div w:id="1395617903">
      <w:bodyDiv w:val="1"/>
      <w:marLeft w:val="0"/>
      <w:marRight w:val="0"/>
      <w:marTop w:val="0"/>
      <w:marBottom w:val="0"/>
      <w:divBdr>
        <w:top w:val="none" w:sz="0" w:space="0" w:color="auto"/>
        <w:left w:val="none" w:sz="0" w:space="0" w:color="auto"/>
        <w:bottom w:val="none" w:sz="0" w:space="0" w:color="auto"/>
        <w:right w:val="none" w:sz="0" w:space="0" w:color="auto"/>
      </w:divBdr>
    </w:div>
    <w:div w:id="1398867756">
      <w:bodyDiv w:val="1"/>
      <w:marLeft w:val="0"/>
      <w:marRight w:val="0"/>
      <w:marTop w:val="0"/>
      <w:marBottom w:val="0"/>
      <w:divBdr>
        <w:top w:val="none" w:sz="0" w:space="0" w:color="auto"/>
        <w:left w:val="none" w:sz="0" w:space="0" w:color="auto"/>
        <w:bottom w:val="none" w:sz="0" w:space="0" w:color="auto"/>
        <w:right w:val="none" w:sz="0" w:space="0" w:color="auto"/>
      </w:divBdr>
    </w:div>
    <w:div w:id="1408115051">
      <w:bodyDiv w:val="1"/>
      <w:marLeft w:val="0"/>
      <w:marRight w:val="0"/>
      <w:marTop w:val="0"/>
      <w:marBottom w:val="0"/>
      <w:divBdr>
        <w:top w:val="none" w:sz="0" w:space="0" w:color="auto"/>
        <w:left w:val="none" w:sz="0" w:space="0" w:color="auto"/>
        <w:bottom w:val="none" w:sz="0" w:space="0" w:color="auto"/>
        <w:right w:val="none" w:sz="0" w:space="0" w:color="auto"/>
      </w:divBdr>
    </w:div>
    <w:div w:id="1675066424">
      <w:bodyDiv w:val="1"/>
      <w:marLeft w:val="0"/>
      <w:marRight w:val="0"/>
      <w:marTop w:val="0"/>
      <w:marBottom w:val="0"/>
      <w:divBdr>
        <w:top w:val="none" w:sz="0" w:space="0" w:color="auto"/>
        <w:left w:val="none" w:sz="0" w:space="0" w:color="auto"/>
        <w:bottom w:val="none" w:sz="0" w:space="0" w:color="auto"/>
        <w:right w:val="none" w:sz="0" w:space="0" w:color="auto"/>
      </w:divBdr>
    </w:div>
    <w:div w:id="1689287716">
      <w:bodyDiv w:val="1"/>
      <w:marLeft w:val="0"/>
      <w:marRight w:val="0"/>
      <w:marTop w:val="0"/>
      <w:marBottom w:val="0"/>
      <w:divBdr>
        <w:top w:val="none" w:sz="0" w:space="0" w:color="auto"/>
        <w:left w:val="none" w:sz="0" w:space="0" w:color="auto"/>
        <w:bottom w:val="none" w:sz="0" w:space="0" w:color="auto"/>
        <w:right w:val="none" w:sz="0" w:space="0" w:color="auto"/>
      </w:divBdr>
    </w:div>
    <w:div w:id="1751461519">
      <w:bodyDiv w:val="1"/>
      <w:marLeft w:val="0"/>
      <w:marRight w:val="0"/>
      <w:marTop w:val="0"/>
      <w:marBottom w:val="0"/>
      <w:divBdr>
        <w:top w:val="none" w:sz="0" w:space="0" w:color="auto"/>
        <w:left w:val="none" w:sz="0" w:space="0" w:color="auto"/>
        <w:bottom w:val="none" w:sz="0" w:space="0" w:color="auto"/>
        <w:right w:val="none" w:sz="0" w:space="0" w:color="auto"/>
      </w:divBdr>
    </w:div>
    <w:div w:id="1821340893">
      <w:bodyDiv w:val="1"/>
      <w:marLeft w:val="0"/>
      <w:marRight w:val="0"/>
      <w:marTop w:val="0"/>
      <w:marBottom w:val="0"/>
      <w:divBdr>
        <w:top w:val="none" w:sz="0" w:space="0" w:color="auto"/>
        <w:left w:val="none" w:sz="0" w:space="0" w:color="auto"/>
        <w:bottom w:val="none" w:sz="0" w:space="0" w:color="auto"/>
        <w:right w:val="none" w:sz="0" w:space="0" w:color="auto"/>
      </w:divBdr>
    </w:div>
    <w:div w:id="18630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antzioti.i@mindev.gov.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opoulouO@mindev.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d%20&amp;%20Clare\Dropbox\EEPA%20documentation\EEPA%20documentation\EEPA%20document%20templates\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C4084-5EDC-40AF-BE18-760740C57BDA}">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E0ABAC65-ED13-47EF-AA98-F27D504D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44D0A-4E1D-458E-8318-262A711A74A6}">
  <ds:schemaRefs>
    <ds:schemaRef ds:uri="http://schemas.microsoft.com/sharepoint/v3/contenttype/forms"/>
  </ds:schemaRefs>
</ds:datastoreItem>
</file>

<file path=customXml/itemProps4.xml><?xml version="1.0" encoding="utf-8"?>
<ds:datastoreItem xmlns:ds="http://schemas.openxmlformats.org/officeDocument/2006/customXml" ds:itemID="{E354E512-54AF-417F-9EFE-F8594EE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Template>
  <TotalTime>47</TotalTime>
  <Pages>2</Pages>
  <Words>878</Words>
  <Characters>4743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&amp; Clare</dc:creator>
  <cp:keywords/>
  <cp:lastModifiedBy>Όλγα Νικολοπούλου</cp:lastModifiedBy>
  <cp:revision>26</cp:revision>
  <cp:lastPrinted>2022-01-20T20:11:00Z</cp:lastPrinted>
  <dcterms:created xsi:type="dcterms:W3CDTF">2023-01-05T09:18:00Z</dcterms:created>
  <dcterms:modified xsi:type="dcterms:W3CDTF">2023-01-23T14:00:00Z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Hanover_x0020_General_x0020_Keywords">
    <vt:lpwstr/>
  </property>
  <property fmtid="{D5CDD505-2E9C-101B-9397-08002B2CF9AE}" pid="4" name="Hanover General Keywords">
    <vt:lpwstr/>
  </property>
  <property fmtid="{D5CDD505-2E9C-101B-9397-08002B2CF9AE}" pid="5" name="Order">
    <vt:r8>42800</vt:r8>
  </property>
  <property fmtid="{D5CDD505-2E9C-101B-9397-08002B2CF9AE}" pid="6" name="MediaServiceImageTags">
    <vt:lpwstr/>
  </property>
</Properties>
</file>