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A049" w14:textId="77777777" w:rsidR="009B3CD3" w:rsidRDefault="009B3CD3" w:rsidP="009B3CD3">
      <w:pPr>
        <w:pStyle w:val="Web"/>
        <w:shd w:val="clear" w:color="auto" w:fill="FFFFFF"/>
        <w:spacing w:before="0" w:beforeAutospacing="0"/>
        <w:jc w:val="center"/>
        <w:rPr>
          <w:rFonts w:ascii="Open Sans" w:hAnsi="Open Sans" w:cs="Open Sans"/>
          <w:color w:val="212529"/>
        </w:rPr>
      </w:pPr>
      <w:r>
        <w:rPr>
          <w:rStyle w:val="a3"/>
          <w:rFonts w:ascii="Open Sans" w:hAnsi="Open Sans" w:cs="Open Sans"/>
          <w:color w:val="212529"/>
        </w:rPr>
        <w:t>Δελτίο Τύπου</w:t>
      </w:r>
    </w:p>
    <w:p w14:paraId="7B38E8EE" w14:textId="38D08A0A" w:rsidR="009B3CD3" w:rsidRDefault="009B3CD3" w:rsidP="009B3CD3">
      <w:pPr>
        <w:pStyle w:val="Web"/>
        <w:shd w:val="clear" w:color="auto" w:fill="FFFFFF"/>
        <w:spacing w:before="0" w:beforeAutospacing="0"/>
        <w:jc w:val="center"/>
        <w:rPr>
          <w:rFonts w:ascii="Open Sans" w:hAnsi="Open Sans" w:cs="Open Sans"/>
          <w:color w:val="212529"/>
        </w:rPr>
      </w:pPr>
      <w:r>
        <w:rPr>
          <w:rStyle w:val="a3"/>
          <w:rFonts w:ascii="Open Sans" w:hAnsi="Open Sans" w:cs="Open Sans"/>
          <w:color w:val="212529"/>
        </w:rPr>
        <w:t xml:space="preserve"> Πρόσκληση για υποβολή αιτήσεων για οικονομική ενίσχυση για κατάργηση του γρίπου σε </w:t>
      </w:r>
      <w:proofErr w:type="spellStart"/>
      <w:r>
        <w:rPr>
          <w:rStyle w:val="a3"/>
          <w:rFonts w:ascii="Open Sans" w:hAnsi="Open Sans" w:cs="Open Sans"/>
          <w:color w:val="212529"/>
        </w:rPr>
        <w:t>βιντζότρατες</w:t>
      </w:r>
      <w:proofErr w:type="spellEnd"/>
    </w:p>
    <w:p w14:paraId="514CFF8D" w14:textId="5F0759EC" w:rsidR="009B3CD3" w:rsidRDefault="009B3CD3" w:rsidP="009B3CD3">
      <w:pPr>
        <w:pStyle w:val="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Το Τμήμα </w:t>
      </w:r>
      <w:r>
        <w:rPr>
          <w:rFonts w:ascii="Open Sans" w:hAnsi="Open Sans" w:cs="Open Sans"/>
          <w:color w:val="212529"/>
        </w:rPr>
        <w:t xml:space="preserve"> Αλιείας </w:t>
      </w:r>
      <w:r>
        <w:rPr>
          <w:rFonts w:ascii="Open Sans" w:hAnsi="Open Sans" w:cs="Open Sans"/>
          <w:color w:val="212529"/>
        </w:rPr>
        <w:t xml:space="preserve">της Περιφέρειας Πελοποννήσου </w:t>
      </w:r>
      <w:r>
        <w:rPr>
          <w:rFonts w:ascii="Open Sans" w:hAnsi="Open Sans" w:cs="Open Sans"/>
          <w:color w:val="212529"/>
        </w:rPr>
        <w:t xml:space="preserve"> καλεί τους ενδιαφερόμενους αλιείς, να υποβάλουν αίτηση για χορήγηση ενίσχυση ήσσονος σημασίας (de </w:t>
      </w:r>
      <w:proofErr w:type="spellStart"/>
      <w:r>
        <w:rPr>
          <w:rFonts w:ascii="Open Sans" w:hAnsi="Open Sans" w:cs="Open Sans"/>
          <w:color w:val="212529"/>
        </w:rPr>
        <w:t>minimis</w:t>
      </w:r>
      <w:proofErr w:type="spellEnd"/>
      <w:r>
        <w:rPr>
          <w:rFonts w:ascii="Open Sans" w:hAnsi="Open Sans" w:cs="Open Sans"/>
          <w:color w:val="212529"/>
        </w:rPr>
        <w:t xml:space="preserve">), με σκοπό την κατάργηση/διαγραφή του αλιευτικού εργαλείου «γρίπος που σύρεται από σκάφος </w:t>
      </w:r>
      <w:proofErr w:type="spellStart"/>
      <w:r>
        <w:rPr>
          <w:rFonts w:ascii="Open Sans" w:hAnsi="Open Sans" w:cs="Open Sans"/>
          <w:color w:val="212529"/>
        </w:rPr>
        <w:t>βιντζότρατας</w:t>
      </w:r>
      <w:proofErr w:type="spellEnd"/>
      <w:r>
        <w:rPr>
          <w:rFonts w:ascii="Open Sans" w:hAnsi="Open Sans" w:cs="Open Sans"/>
          <w:color w:val="212529"/>
        </w:rPr>
        <w:t xml:space="preserve"> (SB)».</w:t>
      </w:r>
    </w:p>
    <w:p w14:paraId="11F49F43" w14:textId="77777777" w:rsidR="009B3CD3" w:rsidRDefault="009B3CD3" w:rsidP="009B3CD3">
      <w:pPr>
        <w:pStyle w:val="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Δικαιούχοι των ενισχύσεων είναι οι πλοιοκτήτες (φυσικά ή νομικά πρόσωπα) επαγγελματικών αλιευτικών σκαφών που φέρουν στην αλιευτική άδεια του σκάφους τους το αλιευτικό εργαλείο «γρίπος που σύρεται από σκάφος ή </w:t>
      </w:r>
      <w:proofErr w:type="spellStart"/>
      <w:r>
        <w:rPr>
          <w:rFonts w:ascii="Open Sans" w:hAnsi="Open Sans" w:cs="Open Sans"/>
          <w:color w:val="212529"/>
        </w:rPr>
        <w:t>βιντζότρατα</w:t>
      </w:r>
      <w:proofErr w:type="spellEnd"/>
      <w:r>
        <w:rPr>
          <w:rFonts w:ascii="Open Sans" w:hAnsi="Open Sans" w:cs="Open Sans"/>
          <w:color w:val="212529"/>
        </w:rPr>
        <w:t xml:space="preserve"> (SB)», υπό την προϋπόθεση ότι διαθέτουν σε ισχύ την αλιευτική άδεια του σκάφους.</w:t>
      </w:r>
    </w:p>
    <w:p w14:paraId="708E9B6A" w14:textId="77777777" w:rsidR="009B3CD3" w:rsidRDefault="009B3CD3" w:rsidP="009B3CD3">
      <w:pPr>
        <w:pStyle w:val="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Το ύψος του </w:t>
      </w:r>
      <w:proofErr w:type="spellStart"/>
      <w:r>
        <w:rPr>
          <w:rFonts w:ascii="Open Sans" w:hAnsi="Open Sans" w:cs="Open Sans"/>
          <w:color w:val="212529"/>
        </w:rPr>
        <w:t>κατ</w:t>
      </w:r>
      <w:proofErr w:type="spellEnd"/>
      <w:r>
        <w:rPr>
          <w:rFonts w:ascii="Open Sans" w:hAnsi="Open Sans" w:cs="Open Sans"/>
          <w:color w:val="212529"/>
        </w:rPr>
        <w:t>΄ αποκοπή ποσού ενίσχυσης ήσσονος σημασίας ορίζεται σε 25.000 ευρώ ανά αλιευτικό σκάφος και κατά συνέπεια απαιτούνται πιστώσεις συνολικού ύψους 3.050.000 ευρώ.</w:t>
      </w:r>
    </w:p>
    <w:p w14:paraId="0765D53C" w14:textId="77777777" w:rsidR="009B3CD3" w:rsidRDefault="009B3CD3" w:rsidP="009B3CD3">
      <w:pPr>
        <w:pStyle w:val="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Οι δικαιούχοι υποβάλλουν το αίτημά τους προς την Γενική Διεύθυνση Αλιείας του </w:t>
      </w:r>
      <w:proofErr w:type="spellStart"/>
      <w:r>
        <w:rPr>
          <w:rFonts w:ascii="Open Sans" w:hAnsi="Open Sans" w:cs="Open Sans"/>
          <w:color w:val="212529"/>
        </w:rPr>
        <w:t>ΥπΑΑΤ</w:t>
      </w:r>
      <w:proofErr w:type="spellEnd"/>
      <w:r>
        <w:rPr>
          <w:rFonts w:ascii="Open Sans" w:hAnsi="Open Sans" w:cs="Open Sans"/>
          <w:color w:val="212529"/>
        </w:rPr>
        <w:t xml:space="preserve">, μέσω των αρμοδίων Υπηρεσιών Αλιείας της Περιφέρειας, όπου τηρείται και ο φάκελος του σκάφους. Η προθεσμία για </w:t>
      </w:r>
      <w:r w:rsidRPr="0075458C">
        <w:rPr>
          <w:rFonts w:ascii="Open Sans" w:hAnsi="Open Sans" w:cs="Open Sans"/>
          <w:b/>
          <w:bCs/>
          <w:color w:val="212529"/>
        </w:rPr>
        <w:t>την υποβολή αιτήσεων λήγει στις 26 Ιανουαρίου</w:t>
      </w:r>
      <w:r>
        <w:rPr>
          <w:rFonts w:ascii="Open Sans" w:hAnsi="Open Sans" w:cs="Open Sans"/>
          <w:color w:val="212529"/>
        </w:rPr>
        <w:t>.</w:t>
      </w:r>
    </w:p>
    <w:p w14:paraId="68B21F88" w14:textId="77777777" w:rsidR="009B3CD3" w:rsidRDefault="009B3CD3" w:rsidP="009B3CD3">
      <w:pPr>
        <w:pStyle w:val="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Η αίτηση πρέπει απαραιτήτως να συνοδεύεται από αντίγραφο της αλιευτικής άδειας από την οποία προκύπτει ότι έχει καταργηθεί και διαγραφεί το αλιευτικό εργαλείο «γρίπος που σύρεται από σκάφος ή </w:t>
      </w:r>
      <w:proofErr w:type="spellStart"/>
      <w:r>
        <w:rPr>
          <w:rFonts w:ascii="Open Sans" w:hAnsi="Open Sans" w:cs="Open Sans"/>
          <w:color w:val="212529"/>
        </w:rPr>
        <w:t>βιντζότρατα</w:t>
      </w:r>
      <w:proofErr w:type="spellEnd"/>
      <w:r>
        <w:rPr>
          <w:rFonts w:ascii="Open Sans" w:hAnsi="Open Sans" w:cs="Open Sans"/>
          <w:color w:val="212529"/>
        </w:rPr>
        <w:t xml:space="preserve"> (SB)», μετά τη δημοσίευση της πρόσκλησης της Γενικής Διεύθυνσης Αλιείας καθώς και από τη σχετική απόφαση κατάργηση/διαγραφής του συγκεκριμένου αλιευτικού εργαλείου της αρμόδιας Υπηρεσίας Αλιείας της Π.Ε. της Περιφέρειας.</w:t>
      </w:r>
    </w:p>
    <w:p w14:paraId="5CD1D215" w14:textId="77777777" w:rsidR="00DD4B8C" w:rsidRDefault="00DD4B8C"/>
    <w:sectPr w:rsidR="00DD4B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D3"/>
    <w:rsid w:val="00010891"/>
    <w:rsid w:val="0075458C"/>
    <w:rsid w:val="009B3CD3"/>
    <w:rsid w:val="00DA47E4"/>
    <w:rsid w:val="00D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A20B"/>
  <w15:chartTrackingRefBased/>
  <w15:docId w15:val="{F863A621-CADF-417B-9BE6-E068EBDB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9B3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2</cp:revision>
  <dcterms:created xsi:type="dcterms:W3CDTF">2024-01-15T08:13:00Z</dcterms:created>
  <dcterms:modified xsi:type="dcterms:W3CDTF">2024-01-15T09:11:00Z</dcterms:modified>
</cp:coreProperties>
</file>