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0648" w14:textId="03FA50BF" w:rsidR="005F03C5" w:rsidRPr="005F03C5" w:rsidRDefault="007F3A6E" w:rsidP="005F03C5">
      <w:pPr>
        <w:ind w:left="-709"/>
        <w:jc w:val="center"/>
        <w:rPr>
          <w:b/>
          <w:sz w:val="32"/>
          <w:szCs w:val="32"/>
        </w:rPr>
      </w:pPr>
      <w:r w:rsidRPr="005F03C5">
        <w:rPr>
          <w:b/>
          <w:sz w:val="32"/>
          <w:szCs w:val="32"/>
        </w:rPr>
        <w:t>ΑΙΤΗΣΗ  ΕΛΑΙΟΚΟΜΙΚΟΥ ΜΗ</w:t>
      </w:r>
      <w:r w:rsidR="005F03C5">
        <w:rPr>
          <w:b/>
          <w:sz w:val="32"/>
          <w:szCs w:val="32"/>
        </w:rPr>
        <w:t>ΤΡ</w:t>
      </w:r>
      <w:r w:rsidRPr="005F03C5">
        <w:rPr>
          <w:b/>
          <w:sz w:val="32"/>
          <w:szCs w:val="32"/>
        </w:rPr>
        <w:t>ΏΟΥ</w:t>
      </w:r>
    </w:p>
    <w:p w14:paraId="68EF0F49" w14:textId="77777777" w:rsidR="005F03C5" w:rsidRDefault="005F03C5" w:rsidP="007F3A6E">
      <w:pPr>
        <w:ind w:left="-709"/>
        <w:rPr>
          <w:b/>
          <w:sz w:val="20"/>
          <w:szCs w:val="20"/>
        </w:rPr>
      </w:pPr>
    </w:p>
    <w:p w14:paraId="0FD6A932" w14:textId="77777777" w:rsidR="005F03C5" w:rsidRDefault="005F03C5" w:rsidP="005F03C5">
      <w:pPr>
        <w:rPr>
          <w:b/>
          <w:sz w:val="20"/>
          <w:szCs w:val="20"/>
        </w:rPr>
      </w:pPr>
    </w:p>
    <w:p w14:paraId="386CB469" w14:textId="123C0104" w:rsidR="007F3A6E" w:rsidRPr="007F3A6E" w:rsidRDefault="005F03C5" w:rsidP="007F3A6E">
      <w:pPr>
        <w:ind w:left="-709"/>
        <w:rPr>
          <w:b/>
          <w:sz w:val="20"/>
          <w:szCs w:val="20"/>
        </w:rPr>
      </w:pPr>
      <w:r>
        <w:rPr>
          <w:b/>
          <w:sz w:val="20"/>
          <w:szCs w:val="20"/>
        </w:rPr>
        <w:t xml:space="preserve">                                                                                                                      </w:t>
      </w:r>
      <w:r w:rsidR="007F3A6E" w:rsidRPr="007F3A6E">
        <w:rPr>
          <w:b/>
          <w:sz w:val="20"/>
          <w:szCs w:val="20"/>
          <w:u w:val="single"/>
        </w:rPr>
        <w:t>ΠΡΟΣ</w:t>
      </w:r>
    </w:p>
    <w:p w14:paraId="3D51FBC8" w14:textId="37A9A636" w:rsidR="007F3A6E" w:rsidRPr="007F3A6E" w:rsidRDefault="007F3A6E" w:rsidP="007F3A6E">
      <w:pPr>
        <w:ind w:left="-709"/>
        <w:rPr>
          <w:b/>
          <w:sz w:val="20"/>
          <w:szCs w:val="20"/>
          <w:u w:val="single"/>
        </w:rPr>
      </w:pPr>
      <w:r w:rsidRPr="007F3A6E">
        <w:rPr>
          <w:b/>
          <w:sz w:val="20"/>
          <w:szCs w:val="20"/>
        </w:rPr>
        <w:t xml:space="preserve">                                                                                                                </w:t>
      </w:r>
      <w:r w:rsidR="005F03C5">
        <w:rPr>
          <w:b/>
          <w:sz w:val="20"/>
          <w:szCs w:val="20"/>
        </w:rPr>
        <w:t xml:space="preserve">      ΠΕΡΙΦΕΡΕΙΑ ΠΕΛΟΠΟΝΝΗΣΟΥ</w:t>
      </w:r>
      <w:r w:rsidRPr="007F3A6E">
        <w:rPr>
          <w:b/>
          <w:sz w:val="20"/>
          <w:szCs w:val="20"/>
        </w:rPr>
        <w:t xml:space="preserve"> </w:t>
      </w:r>
    </w:p>
    <w:p w14:paraId="0D35071E" w14:textId="21B36DBA" w:rsidR="007F3A6E" w:rsidRPr="007F3A6E" w:rsidRDefault="007F3A6E" w:rsidP="007F3A6E">
      <w:pPr>
        <w:ind w:left="-709"/>
        <w:rPr>
          <w:b/>
          <w:sz w:val="20"/>
          <w:szCs w:val="20"/>
        </w:rPr>
      </w:pPr>
      <w:r w:rsidRPr="007F3A6E">
        <w:rPr>
          <w:b/>
          <w:sz w:val="20"/>
          <w:szCs w:val="20"/>
        </w:rPr>
        <w:t xml:space="preserve">ΕΠΩΝΥΜΟ: </w:t>
      </w:r>
      <w:r w:rsidR="002F3790">
        <w:rPr>
          <w:b/>
          <w:sz w:val="20"/>
          <w:szCs w:val="20"/>
        </w:rPr>
        <w:t xml:space="preserve">                                                                                              Δ/ΝΣΗ ΑΓΡΟΤΙΚΗΣ ΟΙΚΟΝΟΜΙΑΣ</w:t>
      </w:r>
    </w:p>
    <w:p w14:paraId="465ECD1C" w14:textId="22A2F7E2" w:rsidR="007F3A6E" w:rsidRPr="007F3A6E" w:rsidRDefault="002F3790" w:rsidP="007F3A6E">
      <w:pPr>
        <w:ind w:left="-709"/>
        <w:rPr>
          <w:b/>
          <w:sz w:val="20"/>
          <w:szCs w:val="20"/>
        </w:rPr>
      </w:pPr>
      <w:r>
        <w:rPr>
          <w:b/>
          <w:sz w:val="20"/>
          <w:szCs w:val="20"/>
        </w:rPr>
        <w:t xml:space="preserve">                                                                                                                      &amp; ΚΤΗΝΙΑΤΡΙΚΗΣ </w:t>
      </w:r>
    </w:p>
    <w:p w14:paraId="3DEF8264" w14:textId="610C5D96" w:rsidR="007F3A6E" w:rsidRPr="007F3A6E" w:rsidRDefault="007F3A6E" w:rsidP="007F3A6E">
      <w:pPr>
        <w:ind w:left="-709"/>
        <w:rPr>
          <w:b/>
          <w:sz w:val="20"/>
          <w:szCs w:val="20"/>
        </w:rPr>
      </w:pPr>
      <w:r w:rsidRPr="007F3A6E">
        <w:rPr>
          <w:b/>
          <w:sz w:val="20"/>
          <w:szCs w:val="20"/>
        </w:rPr>
        <w:t xml:space="preserve">ΟΝΟΜΑ: </w:t>
      </w:r>
      <w:r w:rsidR="002F3790">
        <w:rPr>
          <w:b/>
          <w:sz w:val="20"/>
          <w:szCs w:val="20"/>
        </w:rPr>
        <w:t xml:space="preserve">                                                                                                    </w:t>
      </w:r>
      <w:r w:rsidR="002F3790">
        <w:rPr>
          <w:b/>
          <w:sz w:val="20"/>
          <w:szCs w:val="20"/>
        </w:rPr>
        <w:t>Π.Ε. ΑΡΓΟΛΙΔΑΣ</w:t>
      </w:r>
      <w:r w:rsidR="002F3790">
        <w:rPr>
          <w:b/>
          <w:sz w:val="20"/>
          <w:szCs w:val="20"/>
        </w:rPr>
        <w:t xml:space="preserve"> </w:t>
      </w:r>
    </w:p>
    <w:p w14:paraId="2869FA4A" w14:textId="77777777" w:rsidR="007F3A6E" w:rsidRPr="007F3A6E" w:rsidRDefault="007F3A6E" w:rsidP="007F3A6E">
      <w:pPr>
        <w:ind w:left="-709"/>
        <w:rPr>
          <w:b/>
          <w:sz w:val="20"/>
          <w:szCs w:val="20"/>
        </w:rPr>
      </w:pPr>
    </w:p>
    <w:p w14:paraId="04B3B90F" w14:textId="77777777" w:rsidR="007F3A6E" w:rsidRPr="007F3A6E" w:rsidRDefault="007F3A6E" w:rsidP="007F3A6E">
      <w:pPr>
        <w:ind w:left="-709"/>
        <w:rPr>
          <w:b/>
          <w:sz w:val="20"/>
          <w:szCs w:val="20"/>
        </w:rPr>
      </w:pPr>
      <w:r w:rsidRPr="007F3A6E">
        <w:rPr>
          <w:b/>
          <w:sz w:val="20"/>
          <w:szCs w:val="20"/>
        </w:rPr>
        <w:t xml:space="preserve">ΟΝΟΜΑ ΠΑΤΡΟΣ: </w:t>
      </w:r>
    </w:p>
    <w:p w14:paraId="7DCF358F" w14:textId="77777777" w:rsidR="007F3A6E" w:rsidRPr="007F3A6E" w:rsidRDefault="007F3A6E" w:rsidP="007F3A6E">
      <w:pPr>
        <w:ind w:left="-709"/>
        <w:rPr>
          <w:b/>
          <w:sz w:val="20"/>
          <w:szCs w:val="20"/>
        </w:rPr>
      </w:pPr>
    </w:p>
    <w:p w14:paraId="1146A93C" w14:textId="77777777" w:rsidR="007F3A6E" w:rsidRPr="007F3A6E" w:rsidRDefault="007F3A6E" w:rsidP="007F3A6E">
      <w:pPr>
        <w:ind w:left="-709"/>
        <w:rPr>
          <w:b/>
          <w:sz w:val="20"/>
          <w:szCs w:val="20"/>
        </w:rPr>
      </w:pPr>
      <w:r w:rsidRPr="007F3A6E">
        <w:rPr>
          <w:b/>
          <w:sz w:val="20"/>
          <w:szCs w:val="20"/>
        </w:rPr>
        <w:t xml:space="preserve">ΑΦΜ: </w:t>
      </w:r>
    </w:p>
    <w:p w14:paraId="5ED7270E" w14:textId="77777777" w:rsidR="007F3A6E" w:rsidRPr="007F3A6E" w:rsidRDefault="007F3A6E" w:rsidP="007F3A6E">
      <w:pPr>
        <w:ind w:left="-709"/>
        <w:rPr>
          <w:b/>
          <w:sz w:val="20"/>
          <w:szCs w:val="20"/>
        </w:rPr>
      </w:pPr>
    </w:p>
    <w:p w14:paraId="7F023021" w14:textId="77777777" w:rsidR="007F3A6E" w:rsidRPr="007F3A6E" w:rsidRDefault="007F3A6E" w:rsidP="007F3A6E">
      <w:pPr>
        <w:ind w:left="-709"/>
        <w:rPr>
          <w:b/>
          <w:sz w:val="20"/>
          <w:szCs w:val="20"/>
        </w:rPr>
      </w:pPr>
      <w:r w:rsidRPr="007F3A6E">
        <w:rPr>
          <w:b/>
          <w:sz w:val="20"/>
          <w:szCs w:val="20"/>
        </w:rPr>
        <w:t xml:space="preserve">Α.Δ.Τ: </w:t>
      </w:r>
    </w:p>
    <w:p w14:paraId="11FD5F59" w14:textId="77777777" w:rsidR="007F3A6E" w:rsidRPr="007F3A6E" w:rsidRDefault="007F3A6E" w:rsidP="007F3A6E">
      <w:pPr>
        <w:ind w:left="-709"/>
        <w:rPr>
          <w:b/>
          <w:sz w:val="20"/>
          <w:szCs w:val="20"/>
        </w:rPr>
      </w:pPr>
    </w:p>
    <w:p w14:paraId="403F8876" w14:textId="77777777" w:rsidR="007F3A6E" w:rsidRPr="007F3A6E" w:rsidRDefault="007F3A6E" w:rsidP="007F3A6E">
      <w:pPr>
        <w:ind w:left="-709"/>
        <w:rPr>
          <w:b/>
          <w:sz w:val="20"/>
          <w:szCs w:val="20"/>
        </w:rPr>
      </w:pPr>
      <w:r w:rsidRPr="007F3A6E">
        <w:rPr>
          <w:b/>
          <w:sz w:val="20"/>
          <w:szCs w:val="20"/>
        </w:rPr>
        <w:t xml:space="preserve">ΔΙΕΥΘΥΝΣΗ: </w:t>
      </w:r>
    </w:p>
    <w:p w14:paraId="6062FA5F" w14:textId="77777777" w:rsidR="007F3A6E" w:rsidRPr="007F3A6E" w:rsidRDefault="007F3A6E" w:rsidP="007F3A6E">
      <w:pPr>
        <w:ind w:left="-709"/>
        <w:jc w:val="center"/>
        <w:rPr>
          <w:b/>
          <w:sz w:val="20"/>
          <w:szCs w:val="20"/>
        </w:rPr>
      </w:pPr>
    </w:p>
    <w:p w14:paraId="502BF0BE" w14:textId="77777777" w:rsidR="007F3A6E" w:rsidRPr="00D758B3" w:rsidRDefault="007F3A6E" w:rsidP="007F3A6E">
      <w:pPr>
        <w:ind w:left="-709"/>
        <w:rPr>
          <w:b/>
          <w:sz w:val="20"/>
          <w:szCs w:val="20"/>
        </w:rPr>
      </w:pPr>
      <w:r w:rsidRPr="007F3A6E">
        <w:rPr>
          <w:b/>
          <w:sz w:val="20"/>
          <w:szCs w:val="20"/>
        </w:rPr>
        <w:t xml:space="preserve">ΤΗΛΕΦΩΝΟ: </w:t>
      </w:r>
    </w:p>
    <w:p w14:paraId="40BF87E2" w14:textId="77777777" w:rsidR="007F3A6E" w:rsidRPr="00D758B3" w:rsidRDefault="007F3A6E" w:rsidP="007F3A6E">
      <w:pPr>
        <w:ind w:left="-709"/>
        <w:rPr>
          <w:b/>
          <w:sz w:val="20"/>
          <w:szCs w:val="20"/>
        </w:rPr>
      </w:pPr>
    </w:p>
    <w:p w14:paraId="0ECCC14C" w14:textId="77777777" w:rsidR="007F3A6E" w:rsidRPr="007F3A6E" w:rsidRDefault="007F3A6E" w:rsidP="007F3A6E">
      <w:pPr>
        <w:ind w:left="-709"/>
        <w:rPr>
          <w:b/>
          <w:sz w:val="20"/>
          <w:szCs w:val="20"/>
        </w:rPr>
      </w:pPr>
      <w:proofErr w:type="spellStart"/>
      <w:r w:rsidRPr="007F3A6E">
        <w:rPr>
          <w:b/>
          <w:sz w:val="20"/>
          <w:szCs w:val="20"/>
          <w:lang w:val="en-US"/>
        </w:rPr>
        <w:t>HME</w:t>
      </w:r>
      <w:proofErr w:type="spellEnd"/>
      <w:r w:rsidRPr="007F3A6E">
        <w:rPr>
          <w:b/>
          <w:sz w:val="20"/>
          <w:szCs w:val="20"/>
        </w:rPr>
        <w:t xml:space="preserve">ΡΟΜΗΝΙΑ </w:t>
      </w:r>
    </w:p>
    <w:p w14:paraId="60202C11" w14:textId="77777777" w:rsidR="007F3A6E" w:rsidRPr="007F3A6E" w:rsidRDefault="007F3A6E" w:rsidP="007F3A6E">
      <w:pPr>
        <w:ind w:left="-709"/>
        <w:rPr>
          <w:b/>
          <w:sz w:val="20"/>
          <w:szCs w:val="20"/>
        </w:rPr>
      </w:pPr>
    </w:p>
    <w:p w14:paraId="3D1F7742" w14:textId="4D476F80" w:rsidR="007F3A6E" w:rsidRDefault="007F3A6E" w:rsidP="007F3A6E">
      <w:pPr>
        <w:ind w:left="-709"/>
        <w:rPr>
          <w:b/>
          <w:sz w:val="20"/>
          <w:szCs w:val="20"/>
        </w:rPr>
      </w:pPr>
      <w:r w:rsidRPr="007F3A6E">
        <w:rPr>
          <w:b/>
          <w:sz w:val="20"/>
          <w:szCs w:val="20"/>
        </w:rPr>
        <w:t>Email</w:t>
      </w:r>
      <w:r w:rsidRPr="00D758B3">
        <w:rPr>
          <w:b/>
          <w:sz w:val="20"/>
          <w:szCs w:val="20"/>
        </w:rPr>
        <w:t>:</w:t>
      </w:r>
      <w:r w:rsidRPr="007F3A6E">
        <w:rPr>
          <w:b/>
          <w:sz w:val="20"/>
          <w:szCs w:val="20"/>
        </w:rPr>
        <w:t xml:space="preserve">  </w:t>
      </w:r>
    </w:p>
    <w:p w14:paraId="1DA01448" w14:textId="77777777" w:rsidR="007F3A6E" w:rsidRDefault="007F3A6E" w:rsidP="007F3A6E">
      <w:pPr>
        <w:ind w:left="-709"/>
        <w:rPr>
          <w:b/>
          <w:sz w:val="20"/>
          <w:szCs w:val="20"/>
        </w:rPr>
      </w:pPr>
    </w:p>
    <w:p w14:paraId="5AE35D1B" w14:textId="77777777" w:rsidR="00D758B3" w:rsidRDefault="00D758B3" w:rsidP="007F3A6E">
      <w:pPr>
        <w:tabs>
          <w:tab w:val="left" w:pos="825"/>
          <w:tab w:val="left" w:pos="1650"/>
        </w:tabs>
        <w:rPr>
          <w:b/>
          <w:sz w:val="20"/>
          <w:szCs w:val="20"/>
        </w:rPr>
      </w:pPr>
    </w:p>
    <w:p w14:paraId="1150BB7E" w14:textId="77777777" w:rsidR="00D758B3" w:rsidRDefault="00D758B3" w:rsidP="007F3A6E">
      <w:pPr>
        <w:tabs>
          <w:tab w:val="left" w:pos="825"/>
          <w:tab w:val="left" w:pos="1650"/>
        </w:tabs>
        <w:rPr>
          <w:b/>
          <w:sz w:val="20"/>
          <w:szCs w:val="20"/>
        </w:rPr>
      </w:pPr>
    </w:p>
    <w:p w14:paraId="7041CA19" w14:textId="5F77C86C" w:rsidR="007F3A6E" w:rsidRDefault="007F3A6E" w:rsidP="00D758B3">
      <w:pPr>
        <w:tabs>
          <w:tab w:val="left" w:pos="825"/>
          <w:tab w:val="left" w:pos="1650"/>
        </w:tabs>
        <w:ind w:hanging="709"/>
      </w:pPr>
      <w:r>
        <w:t xml:space="preserve">Παρακαλώ πολύ </w:t>
      </w:r>
    </w:p>
    <w:p w14:paraId="26F31FF0" w14:textId="12837673" w:rsidR="007F3A6E" w:rsidRDefault="007F3A6E" w:rsidP="007F3A6E">
      <w:pPr>
        <w:tabs>
          <w:tab w:val="left" w:pos="825"/>
          <w:tab w:val="left" w:pos="1650"/>
        </w:tabs>
      </w:pPr>
      <w:r>
        <w:rPr>
          <w:b/>
          <w:noProof/>
          <w:sz w:val="36"/>
          <w:szCs w:val="36"/>
        </w:rPr>
        <mc:AlternateContent>
          <mc:Choice Requires="wps">
            <w:drawing>
              <wp:anchor distT="0" distB="0" distL="114300" distR="114300" simplePos="0" relativeHeight="251659264" behindDoc="0" locked="0" layoutInCell="1" allowOverlap="1" wp14:anchorId="09BA770C" wp14:editId="45E58DF3">
                <wp:simplePos x="0" y="0"/>
                <wp:positionH relativeFrom="column">
                  <wp:posOffset>3139440</wp:posOffset>
                </wp:positionH>
                <wp:positionV relativeFrom="paragraph">
                  <wp:posOffset>104775</wp:posOffset>
                </wp:positionV>
                <wp:extent cx="485775" cy="285750"/>
                <wp:effectExtent l="5715" t="9525" r="13335" b="9525"/>
                <wp:wrapNone/>
                <wp:docPr id="1602964833"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5750"/>
                        </a:xfrm>
                        <a:prstGeom prst="rect">
                          <a:avLst/>
                        </a:prstGeom>
                        <a:solidFill>
                          <a:srgbClr val="FFFFFF"/>
                        </a:solidFill>
                        <a:ln w="9525">
                          <a:solidFill>
                            <a:srgbClr val="000000"/>
                          </a:solidFill>
                          <a:miter lim="800000"/>
                          <a:headEnd/>
                          <a:tailEnd/>
                        </a:ln>
                      </wps:spPr>
                      <wps:txbx>
                        <w:txbxContent>
                          <w:p w14:paraId="3FD1E79B" w14:textId="77777777" w:rsidR="007F3A6E" w:rsidRDefault="007F3A6E" w:rsidP="007F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770C" id="_x0000_t202" coordsize="21600,21600" o:spt="202" path="m,l,21600r21600,l21600,xe">
                <v:stroke joinstyle="miter"/>
                <v:path gradientshapeok="t" o:connecttype="rect"/>
              </v:shapetype>
              <v:shape id="Πλαίσιο κειμένου 4" o:spid="_x0000_s1026" type="#_x0000_t202" style="position:absolute;margin-left:247.2pt;margin-top:8.25pt;width:3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oLFAIAACoEAAAOAAAAZHJzL2Uyb0RvYy54bWysU1GP0zAMfkfiP0R5Z92mjd1V607HjiGk&#10;40A6+AFpmrYRaRycbO349Tjpbjcd8ILIQ2THzmf7s72+GTrDDgq9Blvw2WTKmbISKm2bgn/7untz&#10;x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">
                <v:textbox>
                  <w:txbxContent>
                    <w:p w14:paraId="3FD1E79B" w14:textId="77777777" w:rsidR="007F3A6E" w:rsidRDefault="007F3A6E" w:rsidP="007F3A6E"/>
                  </w:txbxContent>
                </v:textbox>
              </v:shape>
            </w:pict>
          </mc:Fallback>
        </mc:AlternateContent>
      </w:r>
    </w:p>
    <w:p w14:paraId="581D0198" w14:textId="77777777" w:rsidR="007F3A6E" w:rsidRDefault="007F3A6E" w:rsidP="007F3A6E">
      <w:pPr>
        <w:tabs>
          <w:tab w:val="left" w:pos="825"/>
          <w:tab w:val="left" w:pos="1650"/>
        </w:tabs>
      </w:pPr>
      <w:r>
        <w:rPr>
          <w:b/>
          <w:bCs/>
        </w:rPr>
        <w:t xml:space="preserve">Α. </w:t>
      </w:r>
      <w:r>
        <w:t>Να ενταχθώ στο ΣΓΠ-ΕΜ</w:t>
      </w:r>
    </w:p>
    <w:p w14:paraId="6BD30207" w14:textId="53C0FA79" w:rsidR="007F3A6E" w:rsidRDefault="007F3A6E" w:rsidP="007F3A6E">
      <w:pPr>
        <w:tabs>
          <w:tab w:val="left" w:pos="825"/>
          <w:tab w:val="left" w:pos="1650"/>
        </w:tabs>
      </w:pPr>
      <w:r>
        <w:rPr>
          <w:b/>
          <w:noProof/>
          <w:sz w:val="36"/>
          <w:szCs w:val="36"/>
        </w:rPr>
        <mc:AlternateContent>
          <mc:Choice Requires="wps">
            <w:drawing>
              <wp:anchor distT="0" distB="0" distL="114300" distR="114300" simplePos="0" relativeHeight="251660288" behindDoc="0" locked="0" layoutInCell="1" allowOverlap="1" wp14:anchorId="5175AB40" wp14:editId="28AB6EA8">
                <wp:simplePos x="0" y="0"/>
                <wp:positionH relativeFrom="column">
                  <wp:posOffset>3139440</wp:posOffset>
                </wp:positionH>
                <wp:positionV relativeFrom="paragraph">
                  <wp:posOffset>97155</wp:posOffset>
                </wp:positionV>
                <wp:extent cx="476250" cy="304800"/>
                <wp:effectExtent l="5715" t="11430" r="13335" b="7620"/>
                <wp:wrapNone/>
                <wp:docPr id="1104138865"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3CECB895" w14:textId="77777777" w:rsidR="007F3A6E" w:rsidRDefault="007F3A6E" w:rsidP="007F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AB40" id="Πλαίσιο κειμένου 3" o:spid="_x0000_s1027" type="#_x0000_t202" style="position:absolute;margin-left:247.2pt;margin-top:7.65pt;width: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">
                <v:textbox>
                  <w:txbxContent>
                    <w:p w14:paraId="3CECB895" w14:textId="77777777" w:rsidR="007F3A6E" w:rsidRDefault="007F3A6E" w:rsidP="007F3A6E"/>
                  </w:txbxContent>
                </v:textbox>
              </v:shape>
            </w:pict>
          </mc:Fallback>
        </mc:AlternateContent>
      </w:r>
    </w:p>
    <w:p w14:paraId="1901B045" w14:textId="77777777" w:rsidR="007F3A6E" w:rsidRDefault="007F3A6E" w:rsidP="007F3A6E">
      <w:pPr>
        <w:tabs>
          <w:tab w:val="left" w:pos="825"/>
          <w:tab w:val="left" w:pos="1650"/>
        </w:tabs>
      </w:pPr>
      <w:r>
        <w:rPr>
          <w:b/>
          <w:bCs/>
        </w:rPr>
        <w:t>Β.</w:t>
      </w:r>
      <w:r>
        <w:t xml:space="preserve"> Να γίνει τροποποίηση στο ΣΓΠ-ΕΜ μου</w:t>
      </w:r>
    </w:p>
    <w:p w14:paraId="70D405EE" w14:textId="577620A8" w:rsidR="007F3A6E" w:rsidRDefault="007F3A6E" w:rsidP="007F3A6E">
      <w:pPr>
        <w:tabs>
          <w:tab w:val="left" w:pos="825"/>
          <w:tab w:val="left" w:pos="1650"/>
        </w:tabs>
      </w:pPr>
      <w:r>
        <w:rPr>
          <w:b/>
          <w:noProof/>
          <w:sz w:val="36"/>
          <w:szCs w:val="36"/>
        </w:rPr>
        <mc:AlternateContent>
          <mc:Choice Requires="wps">
            <w:drawing>
              <wp:anchor distT="0" distB="0" distL="114300" distR="114300" simplePos="0" relativeHeight="251661312" behindDoc="0" locked="0" layoutInCell="1" allowOverlap="1" wp14:anchorId="2A379051" wp14:editId="3A89E72B">
                <wp:simplePos x="0" y="0"/>
                <wp:positionH relativeFrom="column">
                  <wp:posOffset>3139440</wp:posOffset>
                </wp:positionH>
                <wp:positionV relativeFrom="paragraph">
                  <wp:posOffset>99060</wp:posOffset>
                </wp:positionV>
                <wp:extent cx="476250" cy="295275"/>
                <wp:effectExtent l="5715" t="13335" r="13335" b="5715"/>
                <wp:wrapNone/>
                <wp:docPr id="1393894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95275"/>
                        </a:xfrm>
                        <a:prstGeom prst="rect">
                          <a:avLst/>
                        </a:prstGeom>
                        <a:solidFill>
                          <a:srgbClr val="FFFFFF"/>
                        </a:solidFill>
                        <a:ln w="9525">
                          <a:solidFill>
                            <a:srgbClr val="000000"/>
                          </a:solidFill>
                          <a:miter lim="800000"/>
                          <a:headEnd/>
                          <a:tailEnd/>
                        </a:ln>
                      </wps:spPr>
                      <wps:txbx>
                        <w:txbxContent>
                          <w:p w14:paraId="1189CAB3" w14:textId="77777777" w:rsidR="007F3A6E" w:rsidRDefault="007F3A6E" w:rsidP="007F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9051" id="Πλαίσιο κειμένου 2" o:spid="_x0000_s1028" type="#_x0000_t202" style="position:absolute;margin-left:247.2pt;margin-top:7.8pt;width:3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ysGAIAADEEAAAOAAAAZHJzL2Uyb0RvYy54bWysU9tu2zAMfR+wfxD0vjgJkqY14hRdugwD&#10;ugvQ7QNkWbaFyaJGKbGzrx8lp2l2exmmB4EUqUPykFzfDp1hB4Vegy34bDLlTFkJlbZNwb983r26&#10;5s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">
                <v:textbox>
                  <w:txbxContent>
                    <w:p w14:paraId="1189CAB3" w14:textId="77777777" w:rsidR="007F3A6E" w:rsidRDefault="007F3A6E" w:rsidP="007F3A6E"/>
                  </w:txbxContent>
                </v:textbox>
              </v:shape>
            </w:pict>
          </mc:Fallback>
        </mc:AlternateContent>
      </w:r>
    </w:p>
    <w:p w14:paraId="10F46483" w14:textId="77777777" w:rsidR="007F3A6E" w:rsidRDefault="007F3A6E" w:rsidP="007F3A6E">
      <w:pPr>
        <w:tabs>
          <w:tab w:val="left" w:pos="825"/>
          <w:tab w:val="left" w:pos="1650"/>
        </w:tabs>
      </w:pPr>
      <w:r>
        <w:rPr>
          <w:b/>
          <w:bCs/>
        </w:rPr>
        <w:t xml:space="preserve">Γ. </w:t>
      </w:r>
      <w:r>
        <w:t>Να γίνει προσθήκη στο ΣΓΠ-ΕΜ μου</w:t>
      </w:r>
    </w:p>
    <w:p w14:paraId="0AC0C28B" w14:textId="4DB27729" w:rsidR="007F3A6E" w:rsidRDefault="007F3A6E" w:rsidP="007F3A6E">
      <w:pPr>
        <w:tabs>
          <w:tab w:val="left" w:pos="825"/>
          <w:tab w:val="left" w:pos="1650"/>
        </w:tabs>
      </w:pPr>
      <w:r>
        <w:rPr>
          <w:b/>
          <w:noProof/>
          <w:sz w:val="36"/>
          <w:szCs w:val="36"/>
        </w:rPr>
        <mc:AlternateContent>
          <mc:Choice Requires="wps">
            <w:drawing>
              <wp:anchor distT="0" distB="0" distL="114300" distR="114300" simplePos="0" relativeHeight="251662336" behindDoc="0" locked="0" layoutInCell="1" allowOverlap="1" wp14:anchorId="30A833A4" wp14:editId="2241B466">
                <wp:simplePos x="0" y="0"/>
                <wp:positionH relativeFrom="column">
                  <wp:posOffset>3129915</wp:posOffset>
                </wp:positionH>
                <wp:positionV relativeFrom="paragraph">
                  <wp:posOffset>100965</wp:posOffset>
                </wp:positionV>
                <wp:extent cx="476250" cy="304800"/>
                <wp:effectExtent l="5715" t="5715" r="13335" b="13335"/>
                <wp:wrapNone/>
                <wp:docPr id="2048466868"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04800"/>
                        </a:xfrm>
                        <a:prstGeom prst="rect">
                          <a:avLst/>
                        </a:prstGeom>
                        <a:solidFill>
                          <a:srgbClr val="FFFFFF"/>
                        </a:solidFill>
                        <a:ln w="9525">
                          <a:solidFill>
                            <a:srgbClr val="000000"/>
                          </a:solidFill>
                          <a:miter lim="800000"/>
                          <a:headEnd/>
                          <a:tailEnd/>
                        </a:ln>
                      </wps:spPr>
                      <wps:txbx>
                        <w:txbxContent>
                          <w:p w14:paraId="0D3E1CB1" w14:textId="77777777" w:rsidR="007F3A6E" w:rsidRDefault="007F3A6E" w:rsidP="007F3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33A4" id="Πλαίσιο κειμένου 1" o:spid="_x0000_s1029" type="#_x0000_t202" style="position:absolute;margin-left:246.45pt;margin-top:7.95pt;width:3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">
                <v:textbox>
                  <w:txbxContent>
                    <w:p w14:paraId="0D3E1CB1" w14:textId="77777777" w:rsidR="007F3A6E" w:rsidRDefault="007F3A6E" w:rsidP="007F3A6E"/>
                  </w:txbxContent>
                </v:textbox>
              </v:shape>
            </w:pict>
          </mc:Fallback>
        </mc:AlternateContent>
      </w:r>
    </w:p>
    <w:p w14:paraId="1FF416E1" w14:textId="77777777" w:rsidR="007F3A6E" w:rsidRPr="007B70B5" w:rsidRDefault="007F3A6E" w:rsidP="007F3A6E">
      <w:pPr>
        <w:tabs>
          <w:tab w:val="left" w:pos="825"/>
          <w:tab w:val="left" w:pos="1650"/>
        </w:tabs>
      </w:pPr>
      <w:r>
        <w:rPr>
          <w:b/>
          <w:bCs/>
        </w:rPr>
        <w:t xml:space="preserve">Δ. </w:t>
      </w:r>
      <w:r>
        <w:t>Να γίνει διαγραφή από το ΣΓΠ-ΕΜ μου</w:t>
      </w:r>
    </w:p>
    <w:p w14:paraId="721E7B0B" w14:textId="77777777" w:rsidR="007F3A6E" w:rsidRDefault="007F3A6E" w:rsidP="007F3A6E">
      <w:pPr>
        <w:tabs>
          <w:tab w:val="left" w:pos="825"/>
          <w:tab w:val="left" w:pos="1650"/>
        </w:tabs>
      </w:pPr>
    </w:p>
    <w:p w14:paraId="0FD6D160" w14:textId="77777777" w:rsidR="007F3A6E" w:rsidRDefault="007F3A6E" w:rsidP="007F3A6E">
      <w:pPr>
        <w:jc w:val="center"/>
        <w:rPr>
          <w:b/>
        </w:rPr>
      </w:pPr>
      <w:r>
        <w:rPr>
          <w:b/>
        </w:rPr>
        <w:t xml:space="preserve">                                         </w:t>
      </w:r>
    </w:p>
    <w:p w14:paraId="6B31C8E8" w14:textId="77777777" w:rsidR="007F3A6E" w:rsidRDefault="007F3A6E" w:rsidP="007F3A6E">
      <w:pPr>
        <w:jc w:val="center"/>
        <w:rPr>
          <w:b/>
        </w:rPr>
      </w:pPr>
      <w:r>
        <w:rPr>
          <w:b/>
        </w:rPr>
        <w:t xml:space="preserve">     </w:t>
      </w:r>
    </w:p>
    <w:p w14:paraId="330DDCDD" w14:textId="77777777" w:rsidR="007F3A6E" w:rsidRDefault="007F3A6E" w:rsidP="007F3A6E">
      <w:pPr>
        <w:jc w:val="center"/>
        <w:rPr>
          <w:b/>
        </w:rPr>
      </w:pPr>
    </w:p>
    <w:p w14:paraId="4291F4EB" w14:textId="77777777" w:rsidR="007F3A6E" w:rsidRDefault="007F3A6E" w:rsidP="007F3A6E">
      <w:pPr>
        <w:jc w:val="center"/>
        <w:rPr>
          <w:b/>
        </w:rPr>
      </w:pPr>
    </w:p>
    <w:p w14:paraId="2FC7EA8D" w14:textId="77777777" w:rsidR="007F3A6E" w:rsidRDefault="007F3A6E" w:rsidP="007F3A6E">
      <w:pPr>
        <w:jc w:val="center"/>
        <w:rPr>
          <w:b/>
        </w:rPr>
      </w:pPr>
    </w:p>
    <w:p w14:paraId="2ECD5540" w14:textId="77777777" w:rsidR="007F3A6E" w:rsidRDefault="007F3A6E" w:rsidP="007F3A6E">
      <w:pPr>
        <w:jc w:val="center"/>
        <w:rPr>
          <w:b/>
        </w:rPr>
      </w:pPr>
    </w:p>
    <w:p w14:paraId="0DCF8F1C" w14:textId="038A7966" w:rsidR="007F3A6E" w:rsidRDefault="007F3A6E" w:rsidP="007F3A6E">
      <w:pPr>
        <w:jc w:val="center"/>
        <w:rPr>
          <w:b/>
        </w:rPr>
      </w:pPr>
      <w:r>
        <w:rPr>
          <w:b/>
        </w:rPr>
        <w:t xml:space="preserve">    </w:t>
      </w:r>
      <w:r w:rsidR="005F03C5">
        <w:rPr>
          <w:b/>
        </w:rPr>
        <w:t xml:space="preserve">                                                                          </w:t>
      </w:r>
      <w:r>
        <w:rPr>
          <w:b/>
        </w:rPr>
        <w:t xml:space="preserve">  Ο/Η Αιτών /Αιτούσα</w:t>
      </w:r>
    </w:p>
    <w:p w14:paraId="6EB1D26D" w14:textId="77777777" w:rsidR="007F3A6E" w:rsidRDefault="007F3A6E" w:rsidP="007F3A6E">
      <w:pPr>
        <w:jc w:val="right"/>
        <w:rPr>
          <w:b/>
        </w:rPr>
      </w:pPr>
    </w:p>
    <w:p w14:paraId="36E294B6" w14:textId="77777777" w:rsidR="007F3A6E" w:rsidRDefault="007F3A6E" w:rsidP="007F3A6E">
      <w:pPr>
        <w:jc w:val="right"/>
        <w:rPr>
          <w:b/>
        </w:rPr>
      </w:pPr>
    </w:p>
    <w:p w14:paraId="3B2604F7" w14:textId="77777777" w:rsidR="007F3A6E" w:rsidRDefault="007F3A6E" w:rsidP="007F3A6E">
      <w:pPr>
        <w:jc w:val="both"/>
        <w:rPr>
          <w:b/>
        </w:rPr>
      </w:pPr>
      <w:r>
        <w:rPr>
          <w:b/>
        </w:rPr>
        <w:t xml:space="preserve">                                                                                                                                                      </w:t>
      </w:r>
    </w:p>
    <w:p w14:paraId="2D6FE05C" w14:textId="73EE0BBD" w:rsidR="007F3A6E" w:rsidRPr="00183597" w:rsidRDefault="007F3A6E" w:rsidP="007F3A6E">
      <w:pPr>
        <w:jc w:val="both"/>
        <w:rPr>
          <w:b/>
        </w:rPr>
      </w:pPr>
      <w:r>
        <w:rPr>
          <w:b/>
        </w:rPr>
        <w:t xml:space="preserve">                                                                 </w:t>
      </w:r>
      <w:r w:rsidR="005F03C5">
        <w:rPr>
          <w:b/>
        </w:rPr>
        <w:t xml:space="preserve">                                   </w:t>
      </w:r>
      <w:r>
        <w:rPr>
          <w:b/>
        </w:rPr>
        <w:t xml:space="preserve"> Υπογραφή </w:t>
      </w:r>
    </w:p>
    <w:p w14:paraId="42704102" w14:textId="77777777" w:rsidR="007F3A6E" w:rsidRDefault="007F3A6E">
      <w:pPr>
        <w:spacing w:after="160" w:line="278" w:lineRule="auto"/>
        <w:rPr>
          <w:bCs/>
          <w:i/>
          <w:iCs/>
          <w:sz w:val="20"/>
          <w:szCs w:val="20"/>
          <w:u w:val="single"/>
        </w:rPr>
      </w:pPr>
      <w:r>
        <w:rPr>
          <w:bCs/>
          <w:i/>
          <w:iCs/>
          <w:sz w:val="20"/>
          <w:szCs w:val="20"/>
          <w:u w:val="single"/>
        </w:rPr>
        <w:br w:type="page"/>
      </w:r>
    </w:p>
    <w:p w14:paraId="77753A01" w14:textId="45975E88" w:rsidR="005F03C5" w:rsidRPr="005F03C5" w:rsidRDefault="007F3A6E" w:rsidP="005F03C5">
      <w:pPr>
        <w:jc w:val="both"/>
        <w:rPr>
          <w:b/>
          <w:i/>
          <w:iCs/>
          <w:sz w:val="32"/>
          <w:szCs w:val="32"/>
          <w:u w:val="single"/>
        </w:rPr>
      </w:pPr>
      <w:r w:rsidRPr="005F03C5">
        <w:rPr>
          <w:b/>
          <w:i/>
          <w:iCs/>
          <w:sz w:val="32"/>
          <w:szCs w:val="32"/>
          <w:u w:val="single"/>
        </w:rPr>
        <w:lastRenderedPageBreak/>
        <w:t>Συνημμένα</w:t>
      </w:r>
    </w:p>
    <w:p w14:paraId="4906D820" w14:textId="77777777" w:rsidR="007F3A6E" w:rsidRPr="00D758B3" w:rsidRDefault="007F3A6E" w:rsidP="005F03C5">
      <w:pPr>
        <w:numPr>
          <w:ilvl w:val="0"/>
          <w:numId w:val="1"/>
        </w:numPr>
        <w:jc w:val="both"/>
        <w:rPr>
          <w:b/>
          <w:i/>
          <w:iCs/>
          <w:lang w:val="en-US"/>
        </w:rPr>
      </w:pPr>
      <w:r w:rsidRPr="00D758B3">
        <w:rPr>
          <w:b/>
          <w:i/>
          <w:iCs/>
        </w:rPr>
        <w:t xml:space="preserve">Φωτοτυπία </w:t>
      </w:r>
      <w:proofErr w:type="spellStart"/>
      <w:r w:rsidRPr="00D758B3">
        <w:rPr>
          <w:b/>
          <w:i/>
          <w:iCs/>
        </w:rPr>
        <w:t>Α.Δ.Τ</w:t>
      </w:r>
      <w:proofErr w:type="spellEnd"/>
      <w:r w:rsidRPr="00D758B3">
        <w:rPr>
          <w:b/>
          <w:i/>
          <w:iCs/>
        </w:rPr>
        <w:t>.</w:t>
      </w:r>
    </w:p>
    <w:p w14:paraId="269E23FC" w14:textId="77777777" w:rsidR="007F3A6E" w:rsidRPr="00D758B3" w:rsidRDefault="007F3A6E" w:rsidP="005F03C5">
      <w:pPr>
        <w:numPr>
          <w:ilvl w:val="0"/>
          <w:numId w:val="1"/>
        </w:numPr>
        <w:jc w:val="both"/>
        <w:rPr>
          <w:b/>
          <w:i/>
          <w:iCs/>
        </w:rPr>
      </w:pPr>
      <w:r w:rsidRPr="00D758B3">
        <w:rPr>
          <w:b/>
          <w:i/>
          <w:iCs/>
        </w:rPr>
        <w:t xml:space="preserve">Ταυτοποιητικό έγγραφο </w:t>
      </w:r>
      <w:proofErr w:type="spellStart"/>
      <w:r w:rsidRPr="00D758B3">
        <w:rPr>
          <w:b/>
          <w:i/>
          <w:iCs/>
        </w:rPr>
        <w:t>Α.Φ.Μ</w:t>
      </w:r>
      <w:proofErr w:type="spellEnd"/>
      <w:r w:rsidRPr="00D758B3">
        <w:rPr>
          <w:b/>
          <w:i/>
          <w:iCs/>
        </w:rPr>
        <w:t xml:space="preserve">. </w:t>
      </w:r>
    </w:p>
    <w:p w14:paraId="1BD744A7" w14:textId="77777777" w:rsidR="007F3A6E" w:rsidRPr="00D758B3" w:rsidRDefault="007F3A6E" w:rsidP="005F03C5">
      <w:pPr>
        <w:ind w:left="720"/>
        <w:jc w:val="both"/>
        <w:rPr>
          <w:bCs/>
          <w:i/>
          <w:iCs/>
        </w:rPr>
      </w:pPr>
      <w:r w:rsidRPr="00D758B3">
        <w:rPr>
          <w:bCs/>
          <w:i/>
          <w:iCs/>
        </w:rPr>
        <w:t>(1</w:t>
      </w:r>
      <w:r w:rsidRPr="00D758B3">
        <w:rPr>
          <w:bCs/>
          <w:i/>
          <w:iCs/>
          <w:vertAlign w:val="superscript"/>
        </w:rPr>
        <w:t>Η</w:t>
      </w:r>
      <w:r w:rsidRPr="00D758B3">
        <w:rPr>
          <w:bCs/>
          <w:i/>
          <w:iCs/>
        </w:rPr>
        <w:t xml:space="preserve"> σελ. εκκαθαριστικού σημειώματος, βεβαίωση απόδοσης ΑΦΜ κ.τ.λ.)</w:t>
      </w:r>
    </w:p>
    <w:p w14:paraId="2C7186CC" w14:textId="77777777" w:rsidR="007F3A6E" w:rsidRPr="00D758B3" w:rsidRDefault="007F3A6E" w:rsidP="005F03C5">
      <w:pPr>
        <w:numPr>
          <w:ilvl w:val="0"/>
          <w:numId w:val="1"/>
        </w:numPr>
        <w:jc w:val="both"/>
        <w:rPr>
          <w:b/>
          <w:i/>
          <w:iCs/>
        </w:rPr>
      </w:pPr>
      <w:r w:rsidRPr="00D758B3">
        <w:rPr>
          <w:b/>
          <w:i/>
          <w:iCs/>
        </w:rPr>
        <w:t xml:space="preserve">Φωτοτυπία τίτλων ιδιοκτησίας </w:t>
      </w:r>
    </w:p>
    <w:p w14:paraId="1A4D0891" w14:textId="77777777" w:rsidR="007F3A6E" w:rsidRPr="00D758B3" w:rsidRDefault="007F3A6E" w:rsidP="005F03C5">
      <w:pPr>
        <w:ind w:left="360"/>
        <w:jc w:val="both"/>
        <w:rPr>
          <w:b/>
          <w:i/>
          <w:iCs/>
          <w:u w:val="single"/>
        </w:rPr>
      </w:pPr>
      <w:r w:rsidRPr="00D758B3">
        <w:rPr>
          <w:bCs/>
          <w:i/>
          <w:iCs/>
        </w:rPr>
        <w:t xml:space="preserve">       </w:t>
      </w:r>
      <w:r w:rsidRPr="00D758B3">
        <w:rPr>
          <w:b/>
          <w:i/>
          <w:iCs/>
          <w:u w:val="single"/>
        </w:rPr>
        <w:t xml:space="preserve">Ιδιόκτητα </w:t>
      </w:r>
    </w:p>
    <w:p w14:paraId="14035D09" w14:textId="648B1B22" w:rsidR="007F3A6E" w:rsidRPr="00D758B3" w:rsidRDefault="007F3A6E" w:rsidP="005F03C5">
      <w:pPr>
        <w:ind w:left="360"/>
        <w:jc w:val="both"/>
        <w:rPr>
          <w:bCs/>
          <w:i/>
          <w:iCs/>
        </w:rPr>
      </w:pPr>
      <w:r w:rsidRPr="00D758B3">
        <w:rPr>
          <w:bCs/>
          <w:i/>
          <w:iCs/>
        </w:rPr>
        <w:t xml:space="preserve">     -  </w:t>
      </w:r>
      <w:proofErr w:type="spellStart"/>
      <w:r w:rsidRPr="00D758B3">
        <w:rPr>
          <w:bCs/>
          <w:i/>
          <w:iCs/>
        </w:rPr>
        <w:t>Μεταγγεγρα</w:t>
      </w:r>
      <w:proofErr w:type="spellEnd"/>
      <w:r w:rsidRPr="00D758B3">
        <w:rPr>
          <w:bCs/>
          <w:i/>
          <w:iCs/>
        </w:rPr>
        <w:t>µµ</w:t>
      </w:r>
      <w:proofErr w:type="spellStart"/>
      <w:r w:rsidRPr="00D758B3">
        <w:rPr>
          <w:bCs/>
          <w:i/>
          <w:iCs/>
        </w:rPr>
        <w:t>ένες</w:t>
      </w:r>
      <w:proofErr w:type="spellEnd"/>
      <w:r w:rsidRPr="00D758B3">
        <w:rPr>
          <w:bCs/>
          <w:i/>
          <w:iCs/>
        </w:rPr>
        <w:t xml:space="preserve"> πράξεις (π.χ. συμβολαιογραφικό έγγραφο δικαστική απόφαση, αποδοχή κληρονομιάς, </w:t>
      </w:r>
      <w:proofErr w:type="spellStart"/>
      <w:r w:rsidRPr="00D758B3">
        <w:rPr>
          <w:bCs/>
          <w:i/>
          <w:iCs/>
        </w:rPr>
        <w:t>κληρονοµητήριο</w:t>
      </w:r>
      <w:proofErr w:type="spellEnd"/>
      <w:r w:rsidRPr="00D758B3">
        <w:rPr>
          <w:bCs/>
          <w:i/>
          <w:iCs/>
        </w:rPr>
        <w:t xml:space="preserve"> </w:t>
      </w:r>
      <w:proofErr w:type="spellStart"/>
      <w:r w:rsidRPr="00D758B3">
        <w:rPr>
          <w:bCs/>
          <w:i/>
          <w:iCs/>
        </w:rPr>
        <w:t>κ.λ.π</w:t>
      </w:r>
      <w:proofErr w:type="spellEnd"/>
      <w:r w:rsidRPr="00D758B3">
        <w:rPr>
          <w:bCs/>
          <w:i/>
          <w:iCs/>
        </w:rPr>
        <w:t xml:space="preserve">.) </w:t>
      </w:r>
      <w:r w:rsidRPr="00D758B3">
        <w:rPr>
          <w:bCs/>
          <w:i/>
          <w:iCs/>
          <w:u w:val="single"/>
        </w:rPr>
        <w:t>συνοδευόμενες από πιστοποιητικό</w:t>
      </w:r>
      <w:r w:rsidRPr="00D758B3">
        <w:rPr>
          <w:bCs/>
          <w:i/>
          <w:iCs/>
        </w:rPr>
        <w:t xml:space="preserve"> </w:t>
      </w:r>
      <w:r w:rsidRPr="00D758B3">
        <w:rPr>
          <w:bCs/>
          <w:i/>
          <w:iCs/>
          <w:u w:val="single"/>
        </w:rPr>
        <w:t>μεταγραφής και αντίγραφο του υποβληθέντα</w:t>
      </w:r>
      <w:r w:rsidRPr="00D758B3">
        <w:rPr>
          <w:bCs/>
          <w:i/>
          <w:iCs/>
        </w:rPr>
        <w:t xml:space="preserve"> </w:t>
      </w:r>
      <w:r w:rsidRPr="00D758B3">
        <w:rPr>
          <w:bCs/>
          <w:i/>
          <w:iCs/>
          <w:u w:val="single"/>
        </w:rPr>
        <w:t>στην ΔΟΥ Ε9.</w:t>
      </w:r>
      <w:r w:rsidRPr="00D758B3">
        <w:rPr>
          <w:bCs/>
          <w:i/>
          <w:iCs/>
        </w:rPr>
        <w:t xml:space="preserve">    </w:t>
      </w:r>
    </w:p>
    <w:p w14:paraId="0F48CCAE" w14:textId="06A457D5" w:rsidR="007F3A6E" w:rsidRPr="00D758B3" w:rsidRDefault="007F3A6E" w:rsidP="005F03C5">
      <w:pPr>
        <w:ind w:left="360"/>
        <w:jc w:val="both"/>
        <w:rPr>
          <w:bCs/>
          <w:i/>
          <w:iCs/>
        </w:rPr>
      </w:pPr>
      <w:r w:rsidRPr="00D758B3">
        <w:rPr>
          <w:bCs/>
          <w:i/>
          <w:iCs/>
        </w:rPr>
        <w:t xml:space="preserve">      -  Σε εξαιρετικές περιπτώσεις και εφ' όσον αποδεδειγμένα υπάρχει αντικειμενική δυσκολία</w:t>
      </w:r>
      <w:r w:rsidRPr="00D758B3">
        <w:rPr>
          <w:bCs/>
          <w:i/>
          <w:iCs/>
          <w:spacing w:val="40"/>
        </w:rPr>
        <w:t xml:space="preserve"> </w:t>
      </w:r>
      <w:r w:rsidRPr="00D758B3">
        <w:rPr>
          <w:bCs/>
          <w:i/>
          <w:iCs/>
        </w:rPr>
        <w:t>για</w:t>
      </w:r>
      <w:r w:rsidRPr="00D758B3">
        <w:rPr>
          <w:bCs/>
          <w:i/>
          <w:iCs/>
          <w:spacing w:val="40"/>
        </w:rPr>
        <w:t xml:space="preserve"> </w:t>
      </w:r>
      <w:r w:rsidRPr="00D758B3">
        <w:rPr>
          <w:bCs/>
          <w:i/>
          <w:iCs/>
        </w:rPr>
        <w:t>την</w:t>
      </w:r>
      <w:r w:rsidRPr="00D758B3">
        <w:rPr>
          <w:bCs/>
          <w:i/>
          <w:iCs/>
          <w:spacing w:val="40"/>
        </w:rPr>
        <w:t xml:space="preserve"> </w:t>
      </w:r>
      <w:r w:rsidRPr="00D758B3">
        <w:rPr>
          <w:bCs/>
          <w:i/>
          <w:iCs/>
        </w:rPr>
        <w:t>απόκτηση τίτλων</w:t>
      </w:r>
      <w:r w:rsidRPr="00D758B3">
        <w:rPr>
          <w:bCs/>
          <w:i/>
          <w:iCs/>
          <w:spacing w:val="40"/>
        </w:rPr>
        <w:t xml:space="preserve"> </w:t>
      </w:r>
      <w:r w:rsidRPr="00D758B3">
        <w:rPr>
          <w:bCs/>
          <w:i/>
          <w:iCs/>
        </w:rPr>
        <w:t>ιδιοκτησίας μπορεί</w:t>
      </w:r>
      <w:r w:rsidRPr="00D758B3">
        <w:rPr>
          <w:bCs/>
          <w:i/>
          <w:iCs/>
          <w:spacing w:val="40"/>
        </w:rPr>
        <w:t xml:space="preserve"> </w:t>
      </w:r>
      <w:r w:rsidRPr="00D758B3">
        <w:rPr>
          <w:bCs/>
          <w:i/>
          <w:iCs/>
        </w:rPr>
        <w:t>να</w:t>
      </w:r>
      <w:r w:rsidRPr="00D758B3">
        <w:rPr>
          <w:bCs/>
          <w:i/>
          <w:iCs/>
          <w:spacing w:val="40"/>
        </w:rPr>
        <w:t xml:space="preserve"> </w:t>
      </w:r>
      <w:r w:rsidRPr="00D758B3">
        <w:rPr>
          <w:bCs/>
          <w:i/>
          <w:iCs/>
        </w:rPr>
        <w:t>γίνεται</w:t>
      </w:r>
      <w:r w:rsidRPr="00D758B3">
        <w:rPr>
          <w:bCs/>
          <w:i/>
          <w:iCs/>
          <w:spacing w:val="40"/>
        </w:rPr>
        <w:t xml:space="preserve"> </w:t>
      </w:r>
      <w:r w:rsidRPr="00D758B3">
        <w:rPr>
          <w:bCs/>
          <w:i/>
          <w:iCs/>
        </w:rPr>
        <w:t>δεκτό</w:t>
      </w:r>
      <w:r w:rsidRPr="00D758B3">
        <w:rPr>
          <w:bCs/>
          <w:i/>
          <w:iCs/>
          <w:spacing w:val="40"/>
        </w:rPr>
        <w:t xml:space="preserve"> </w:t>
      </w:r>
      <w:r w:rsidRPr="00D758B3">
        <w:rPr>
          <w:bCs/>
          <w:i/>
          <w:iCs/>
        </w:rPr>
        <w:t>αντί</w:t>
      </w:r>
      <w:r w:rsidRPr="00D758B3">
        <w:rPr>
          <w:bCs/>
          <w:i/>
          <w:iCs/>
          <w:spacing w:val="40"/>
        </w:rPr>
        <w:t xml:space="preserve"> </w:t>
      </w:r>
      <w:r w:rsidRPr="00D758B3">
        <w:rPr>
          <w:bCs/>
          <w:i/>
          <w:iCs/>
        </w:rPr>
        <w:t>τίτλου ιδιοκτησίας, αντίγραφο του υποβληθέντος στην ΔΟΥ</w:t>
      </w:r>
      <w:r w:rsidRPr="00D758B3">
        <w:rPr>
          <w:bCs/>
          <w:i/>
          <w:iCs/>
          <w:u w:val="single"/>
        </w:rPr>
        <w:t xml:space="preserve">  Ε9 του προηγούμενου οικονομικού έτους, </w:t>
      </w:r>
      <w:r w:rsidRPr="00D758B3">
        <w:rPr>
          <w:bCs/>
          <w:i/>
          <w:iCs/>
        </w:rPr>
        <w:t xml:space="preserve"> </w:t>
      </w:r>
      <w:r w:rsidRPr="00D758B3">
        <w:rPr>
          <w:bCs/>
          <w:i/>
          <w:iCs/>
          <w:u w:val="single"/>
        </w:rPr>
        <w:t>συνοδευόμενο από υπεύθυνη δήλωση, στην οποία δηλώνεται ότι τα στοιχεία του Ε9 είναι ακριβή και αληθή</w:t>
      </w:r>
      <w:r w:rsidRPr="00D758B3">
        <w:rPr>
          <w:bCs/>
          <w:i/>
          <w:iCs/>
        </w:rPr>
        <w:t>.</w:t>
      </w:r>
    </w:p>
    <w:p w14:paraId="76E0DD24" w14:textId="77777777" w:rsidR="007F3A6E" w:rsidRPr="00D758B3" w:rsidRDefault="007F3A6E" w:rsidP="005F03C5">
      <w:pPr>
        <w:ind w:left="360"/>
        <w:jc w:val="both"/>
        <w:rPr>
          <w:b/>
          <w:i/>
          <w:iCs/>
        </w:rPr>
      </w:pPr>
      <w:r w:rsidRPr="00D758B3">
        <w:rPr>
          <w:bCs/>
          <w:i/>
          <w:iCs/>
        </w:rPr>
        <w:t xml:space="preserve">      </w:t>
      </w:r>
      <w:r w:rsidRPr="00D758B3">
        <w:rPr>
          <w:b/>
          <w:i/>
          <w:iCs/>
        </w:rPr>
        <w:t>Μισθωμένα</w:t>
      </w:r>
    </w:p>
    <w:p w14:paraId="6CA3EF14" w14:textId="1048785A" w:rsidR="007F3A6E" w:rsidRPr="00D758B3" w:rsidRDefault="007F3A6E" w:rsidP="005F03C5">
      <w:pPr>
        <w:ind w:left="360"/>
        <w:jc w:val="both"/>
        <w:rPr>
          <w:bCs/>
          <w:i/>
          <w:iCs/>
          <w:u w:val="single"/>
        </w:rPr>
      </w:pPr>
      <w:r w:rsidRPr="00D758B3">
        <w:rPr>
          <w:bCs/>
          <w:i/>
          <w:iCs/>
        </w:rPr>
        <w:t xml:space="preserve">       Θεωρημένη φωτοτυπία του ιδιωτικού συμφωνητικού (μισθωτήριο, σύμβαση επίμορτης αγροληψίας, χρησιδάνειο δωρεάν παραχώρηση χρήσης </w:t>
      </w:r>
      <w:proofErr w:type="spellStart"/>
      <w:r w:rsidRPr="00D758B3">
        <w:rPr>
          <w:bCs/>
          <w:i/>
          <w:iCs/>
        </w:rPr>
        <w:t>κ.λ.π</w:t>
      </w:r>
      <w:proofErr w:type="spellEnd"/>
      <w:r w:rsidRPr="00D758B3">
        <w:rPr>
          <w:bCs/>
          <w:i/>
          <w:iCs/>
        </w:rPr>
        <w:t>.) διάρκειας μέχρι 9 ετών συνοδευόμενη, όταν αυτό απαιτείται από την «δήλωση μίσθωσης ακίνητης» που αναρτήθηκε στο ηλεκτρονικό σύστημα της ΑΑΔΕ. Επίσης, θα πρέπει να προσκομίζεται και πρόσφατο Ε9 του εκμισθωτή</w:t>
      </w:r>
      <w:r w:rsidRPr="00D758B3">
        <w:rPr>
          <w:bCs/>
          <w:i/>
          <w:iCs/>
          <w:u w:val="single"/>
        </w:rPr>
        <w:t>. Για μισθώσεις διάρκειας άνω των 9   ετών, φωτοτυπία</w:t>
      </w:r>
      <w:r w:rsidRPr="00D758B3">
        <w:rPr>
          <w:bCs/>
          <w:i/>
          <w:iCs/>
          <w:spacing w:val="18"/>
          <w:u w:val="single"/>
        </w:rPr>
        <w:t xml:space="preserve"> </w:t>
      </w:r>
      <w:r w:rsidRPr="00D758B3">
        <w:rPr>
          <w:bCs/>
          <w:i/>
          <w:iCs/>
          <w:u w:val="single"/>
        </w:rPr>
        <w:t>του</w:t>
      </w:r>
      <w:r w:rsidRPr="00D758B3">
        <w:rPr>
          <w:bCs/>
          <w:i/>
          <w:iCs/>
          <w:spacing w:val="17"/>
          <w:u w:val="single"/>
        </w:rPr>
        <w:t xml:space="preserve"> </w:t>
      </w:r>
      <w:r w:rsidRPr="00D758B3">
        <w:rPr>
          <w:bCs/>
          <w:i/>
          <w:iCs/>
          <w:u w:val="single"/>
        </w:rPr>
        <w:t>συμβολαιογραφικού</w:t>
      </w:r>
      <w:r w:rsidRPr="00D758B3">
        <w:rPr>
          <w:bCs/>
          <w:i/>
          <w:iCs/>
          <w:spacing w:val="18"/>
          <w:u w:val="single"/>
        </w:rPr>
        <w:t xml:space="preserve"> </w:t>
      </w:r>
      <w:r w:rsidRPr="00D758B3">
        <w:rPr>
          <w:bCs/>
          <w:i/>
          <w:iCs/>
          <w:u w:val="single"/>
        </w:rPr>
        <w:t>έγγραφου μίσθωσης και την μεταγραφή του</w:t>
      </w:r>
      <w:r w:rsidRPr="00D758B3">
        <w:rPr>
          <w:bCs/>
          <w:i/>
          <w:iCs/>
          <w:spacing w:val="-2"/>
          <w:u w:val="single"/>
        </w:rPr>
        <w:t>.</w:t>
      </w:r>
      <w:r w:rsidRPr="00D758B3">
        <w:rPr>
          <w:bCs/>
          <w:i/>
          <w:iCs/>
          <w:u w:val="single"/>
        </w:rPr>
        <w:t xml:space="preserve">  </w:t>
      </w:r>
      <w:r w:rsidRPr="00D758B3">
        <w:rPr>
          <w:bCs/>
          <w:i/>
          <w:iCs/>
          <w:spacing w:val="17"/>
          <w:u w:val="single"/>
        </w:rPr>
        <w:t xml:space="preserve">    </w:t>
      </w:r>
    </w:p>
    <w:p w14:paraId="6817BAF0" w14:textId="77777777" w:rsidR="007F3A6E" w:rsidRPr="00D758B3" w:rsidRDefault="007F3A6E" w:rsidP="005F03C5">
      <w:pPr>
        <w:numPr>
          <w:ilvl w:val="0"/>
          <w:numId w:val="1"/>
        </w:numPr>
        <w:jc w:val="both"/>
        <w:rPr>
          <w:b/>
          <w:i/>
          <w:iCs/>
        </w:rPr>
      </w:pPr>
      <w:r w:rsidRPr="00D758B3">
        <w:rPr>
          <w:b/>
          <w:i/>
          <w:iCs/>
        </w:rPr>
        <w:t>Έντυπο χαρακτηριστικών ελαιοτεμαχίου/ων.</w:t>
      </w:r>
    </w:p>
    <w:p w14:paraId="716B7FF2" w14:textId="77777777" w:rsidR="007F3A6E" w:rsidRPr="00D758B3" w:rsidRDefault="007F3A6E" w:rsidP="005F03C5">
      <w:pPr>
        <w:numPr>
          <w:ilvl w:val="0"/>
          <w:numId w:val="1"/>
        </w:numPr>
        <w:jc w:val="both"/>
        <w:rPr>
          <w:bCs/>
          <w:i/>
          <w:iCs/>
        </w:rPr>
      </w:pPr>
      <w:r w:rsidRPr="00D758B3">
        <w:rPr>
          <w:b/>
          <w:i/>
          <w:iCs/>
        </w:rPr>
        <w:t>Τοπογραφικό διάγραμμα με συντεταγμένες</w:t>
      </w:r>
      <w:r w:rsidRPr="00D758B3">
        <w:rPr>
          <w:bCs/>
          <w:i/>
          <w:iCs/>
        </w:rPr>
        <w:t xml:space="preserve"> σε ΕΓΣΑ ‘87 ή Απόσπασμα κτηματολογίου με συντεταγμένες ή σκαρίφημα με συντεταγμένες και Υ/Δ περί εγκυρότητας των στοιχείων του σκαριφήματος.</w:t>
      </w:r>
    </w:p>
    <w:p w14:paraId="4418634C" w14:textId="01A5CD16" w:rsidR="007F3A6E" w:rsidRPr="00D758B3" w:rsidRDefault="007F3A6E" w:rsidP="005F03C5">
      <w:pPr>
        <w:numPr>
          <w:ilvl w:val="0"/>
          <w:numId w:val="1"/>
        </w:numPr>
        <w:jc w:val="both"/>
        <w:rPr>
          <w:bCs/>
          <w:i/>
          <w:iCs/>
        </w:rPr>
      </w:pPr>
      <w:r w:rsidRPr="00D758B3">
        <w:rPr>
          <w:b/>
          <w:i/>
          <w:iCs/>
        </w:rPr>
        <w:t>Αντίγραφο της Ενιαίας Αίτησης Ενίσχυσης (ΕΑΕ)</w:t>
      </w:r>
      <w:r w:rsidRPr="00D758B3">
        <w:rPr>
          <w:bCs/>
          <w:i/>
          <w:iCs/>
        </w:rPr>
        <w:t xml:space="preserve"> </w:t>
      </w:r>
      <w:r w:rsidRPr="00D758B3">
        <w:rPr>
          <w:bCs/>
          <w:i/>
          <w:iCs/>
          <w:u w:val="single"/>
        </w:rPr>
        <w:t>με την περιγραφική πληροφορία και την χαρτογραφική αποτύπωση</w:t>
      </w:r>
      <w:r w:rsidRPr="00D758B3">
        <w:rPr>
          <w:bCs/>
          <w:i/>
          <w:iCs/>
        </w:rPr>
        <w:t xml:space="preserve"> κάθε ελαιοτεμαχίου, για το ημερολογιακό έτος υποβολής της αίτησης για την επιβεβαίωση ταυτοποίησης των στοιχείων της ελαιουργικής εκμετάλλευσης του παραγωγού μεταξύ των συστημάτων του Ελαιοκομικού Μητρώου και της ΕΑΕ. Στην περίπτωση μη υποβολής ΕΑΕ για το ημερολογιακό έτος υποβολής της αίτησης, θα προσκομίζεται πλήρες αντίγραφο της ΕΑΕ του προηγούμενου έτους υποβολής.</w:t>
      </w:r>
    </w:p>
    <w:p w14:paraId="76A6222A" w14:textId="092C84C9" w:rsidR="007F3A6E" w:rsidRPr="00D758B3" w:rsidRDefault="007F3A6E" w:rsidP="005F03C5">
      <w:pPr>
        <w:numPr>
          <w:ilvl w:val="0"/>
          <w:numId w:val="1"/>
        </w:numPr>
        <w:jc w:val="both"/>
        <w:rPr>
          <w:b/>
          <w:i/>
          <w:iCs/>
        </w:rPr>
      </w:pPr>
      <w:r w:rsidRPr="00D758B3">
        <w:rPr>
          <w:b/>
          <w:i/>
          <w:iCs/>
        </w:rPr>
        <w:t xml:space="preserve">Εξουσιοδότηση εκπροσώπου </w:t>
      </w:r>
    </w:p>
    <w:p w14:paraId="5E799101" w14:textId="77777777" w:rsidR="007F3A6E" w:rsidRPr="00D758B3" w:rsidRDefault="007F3A6E" w:rsidP="005F03C5">
      <w:pPr>
        <w:numPr>
          <w:ilvl w:val="0"/>
          <w:numId w:val="1"/>
        </w:numPr>
        <w:suppressAutoHyphens/>
        <w:jc w:val="both"/>
        <w:rPr>
          <w:b/>
          <w:i/>
          <w:iCs/>
        </w:rPr>
      </w:pPr>
      <w:r w:rsidRPr="00D758B3">
        <w:rPr>
          <w:b/>
          <w:i/>
          <w:iCs/>
        </w:rPr>
        <w:t xml:space="preserve">Στις περιπτώσεις νομικών προσώπων (Α.Ε., Ε.Π.Ε., Ο.Ε. </w:t>
      </w:r>
      <w:proofErr w:type="spellStart"/>
      <w:r w:rsidRPr="00D758B3">
        <w:rPr>
          <w:b/>
          <w:i/>
          <w:iCs/>
        </w:rPr>
        <w:t>κλπ</w:t>
      </w:r>
      <w:proofErr w:type="spellEnd"/>
      <w:r w:rsidRPr="00D758B3">
        <w:rPr>
          <w:b/>
          <w:i/>
          <w:iCs/>
        </w:rPr>
        <w:t>) οφείλουν να προσκομίσουν πρόσφατο Αναλυτικό Πιστοποιητικό Εκπροσώπησης από το Γενικό Εμπορικό Μητρώο (Γ.Ε.ΜΗ.)</w:t>
      </w:r>
    </w:p>
    <w:p w14:paraId="78BCB4FE" w14:textId="77777777" w:rsidR="007F3A6E" w:rsidRPr="007F3A6E" w:rsidRDefault="007F3A6E" w:rsidP="005F03C5">
      <w:pPr>
        <w:ind w:left="720"/>
        <w:jc w:val="both"/>
        <w:rPr>
          <w:bCs/>
          <w:i/>
          <w:iCs/>
          <w:sz w:val="20"/>
          <w:szCs w:val="20"/>
        </w:rPr>
      </w:pPr>
    </w:p>
    <w:p w14:paraId="7A78681C" w14:textId="77777777" w:rsidR="007F3A6E" w:rsidRPr="007F3A6E" w:rsidRDefault="007F3A6E" w:rsidP="005F03C5">
      <w:pPr>
        <w:jc w:val="both"/>
        <w:rPr>
          <w:bCs/>
          <w:i/>
          <w:iCs/>
          <w:sz w:val="20"/>
          <w:szCs w:val="20"/>
        </w:rPr>
      </w:pPr>
    </w:p>
    <w:p w14:paraId="01B1D3D3" w14:textId="77777777" w:rsidR="007F3A6E" w:rsidRPr="007F3A6E" w:rsidRDefault="007F3A6E" w:rsidP="005F03C5">
      <w:pPr>
        <w:ind w:left="-709"/>
        <w:jc w:val="both"/>
        <w:rPr>
          <w:bCs/>
          <w:i/>
          <w:iCs/>
          <w:sz w:val="20"/>
          <w:szCs w:val="20"/>
        </w:rPr>
      </w:pPr>
    </w:p>
    <w:sectPr w:rsidR="007F3A6E" w:rsidRPr="007F3A6E" w:rsidSect="002F3790">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723CA"/>
    <w:multiLevelType w:val="hybridMultilevel"/>
    <w:tmpl w:val="82FA290E"/>
    <w:lvl w:ilvl="0" w:tplc="736A1A4E">
      <w:start w:val="1"/>
      <w:numFmt w:val="bullet"/>
      <w:lvlText w:val="o"/>
      <w:lvlJc w:val="left"/>
      <w:pPr>
        <w:ind w:left="720" w:hanging="360"/>
      </w:pPr>
      <w:rPr>
        <w:rFonts w:ascii="Courier New" w:hAnsi="Courier New" w:cs="Courier New" w:hint="default"/>
        <w:sz w:val="52"/>
        <w:szCs w:val="5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347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6E"/>
    <w:rsid w:val="0001541D"/>
    <w:rsid w:val="002F3790"/>
    <w:rsid w:val="005F03C5"/>
    <w:rsid w:val="007F3A6E"/>
    <w:rsid w:val="008F6C23"/>
    <w:rsid w:val="00D758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6D1"/>
  <w15:chartTrackingRefBased/>
  <w15:docId w15:val="{543B9EEA-183C-4E1A-B6A3-6D8B774C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A6E"/>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7F3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3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3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3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3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3A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3A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3A6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3A6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3A6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F3A6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F3A6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F3A6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F3A6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F3A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3A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3A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3A6E"/>
    <w:rPr>
      <w:rFonts w:eastAsiaTheme="majorEastAsia" w:cstheme="majorBidi"/>
      <w:color w:val="272727" w:themeColor="text1" w:themeTint="D8"/>
    </w:rPr>
  </w:style>
  <w:style w:type="paragraph" w:styleId="a3">
    <w:name w:val="Title"/>
    <w:basedOn w:val="a"/>
    <w:next w:val="a"/>
    <w:link w:val="Char"/>
    <w:uiPriority w:val="10"/>
    <w:qFormat/>
    <w:rsid w:val="007F3A6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3A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3A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3A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3A6E"/>
    <w:pPr>
      <w:spacing w:before="160"/>
      <w:jc w:val="center"/>
    </w:pPr>
    <w:rPr>
      <w:i/>
      <w:iCs/>
      <w:color w:val="404040" w:themeColor="text1" w:themeTint="BF"/>
    </w:rPr>
  </w:style>
  <w:style w:type="character" w:customStyle="1" w:styleId="Char1">
    <w:name w:val="Απόσπασμα Char"/>
    <w:basedOn w:val="a0"/>
    <w:link w:val="a5"/>
    <w:uiPriority w:val="29"/>
    <w:rsid w:val="007F3A6E"/>
    <w:rPr>
      <w:i/>
      <w:iCs/>
      <w:color w:val="404040" w:themeColor="text1" w:themeTint="BF"/>
    </w:rPr>
  </w:style>
  <w:style w:type="paragraph" w:styleId="a6">
    <w:name w:val="List Paragraph"/>
    <w:basedOn w:val="a"/>
    <w:uiPriority w:val="34"/>
    <w:qFormat/>
    <w:rsid w:val="007F3A6E"/>
    <w:pPr>
      <w:ind w:left="720"/>
      <w:contextualSpacing/>
    </w:pPr>
  </w:style>
  <w:style w:type="character" w:styleId="a7">
    <w:name w:val="Intense Emphasis"/>
    <w:basedOn w:val="a0"/>
    <w:uiPriority w:val="21"/>
    <w:qFormat/>
    <w:rsid w:val="007F3A6E"/>
    <w:rPr>
      <w:i/>
      <w:iCs/>
      <w:color w:val="0F4761" w:themeColor="accent1" w:themeShade="BF"/>
    </w:rPr>
  </w:style>
  <w:style w:type="paragraph" w:styleId="a8">
    <w:name w:val="Intense Quote"/>
    <w:basedOn w:val="a"/>
    <w:next w:val="a"/>
    <w:link w:val="Char2"/>
    <w:uiPriority w:val="30"/>
    <w:qFormat/>
    <w:rsid w:val="007F3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F3A6E"/>
    <w:rPr>
      <w:i/>
      <w:iCs/>
      <w:color w:val="0F4761" w:themeColor="accent1" w:themeShade="BF"/>
    </w:rPr>
  </w:style>
  <w:style w:type="character" w:styleId="a9">
    <w:name w:val="Intense Reference"/>
    <w:basedOn w:val="a0"/>
    <w:uiPriority w:val="32"/>
    <w:qFormat/>
    <w:rsid w:val="007F3A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543</Words>
  <Characters>2936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ΣΤΙΒΑΚΤΑΚΗΣ</dc:creator>
  <cp:keywords/>
  <dc:description/>
  <cp:lastModifiedBy>Νικόλαος Ντόβολος</cp:lastModifiedBy>
  <cp:revision>3</cp:revision>
  <dcterms:created xsi:type="dcterms:W3CDTF">2025-06-13T08:48:00Z</dcterms:created>
  <dcterms:modified xsi:type="dcterms:W3CDTF">2025-06-16T06:32:00Z</dcterms:modified>
</cp:coreProperties>
</file>