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5" w:type="dxa"/>
        <w:tblInd w:w="-459" w:type="dxa"/>
        <w:tblLayout w:type="fixed"/>
        <w:tblLook w:val="01E0" w:firstRow="1" w:lastRow="1" w:firstColumn="1" w:lastColumn="1" w:noHBand="0" w:noVBand="0"/>
      </w:tblPr>
      <w:tblGrid>
        <w:gridCol w:w="1576"/>
        <w:gridCol w:w="286"/>
        <w:gridCol w:w="3009"/>
        <w:gridCol w:w="859"/>
        <w:gridCol w:w="4155"/>
      </w:tblGrid>
      <w:tr w:rsidR="004549E1" w:rsidRPr="004534CA" w14:paraId="23CAE098" w14:textId="77777777" w:rsidTr="00320063">
        <w:trPr>
          <w:trHeight w:val="1540"/>
        </w:trPr>
        <w:tc>
          <w:tcPr>
            <w:tcW w:w="4871" w:type="dxa"/>
            <w:gridSpan w:val="3"/>
          </w:tcPr>
          <w:p w14:paraId="0460B79B" w14:textId="77777777" w:rsidR="004549E1" w:rsidRPr="004534CA" w:rsidRDefault="00AB6F46" w:rsidP="000E4790">
            <w:pPr>
              <w:ind w:right="26" w:hanging="18"/>
              <w:jc w:val="both"/>
              <w:rPr>
                <w:b/>
                <w:bCs/>
                <w:sz w:val="20"/>
                <w:szCs w:val="20"/>
              </w:rPr>
            </w:pPr>
            <w:r>
              <w:rPr>
                <w:rFonts w:ascii="Calibri" w:hAnsi="Calibri" w:cs="Calibri"/>
                <w:i/>
                <w:noProof/>
              </w:rPr>
              <w:drawing>
                <wp:inline distT="0" distB="0" distL="0" distR="0" wp14:anchorId="4BFF12B3" wp14:editId="137D4914">
                  <wp:extent cx="2657475"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657475" cy="914400"/>
                          </a:xfrm>
                          <a:prstGeom prst="rect">
                            <a:avLst/>
                          </a:prstGeom>
                          <a:noFill/>
                          <a:ln w="9525">
                            <a:noFill/>
                            <a:miter lim="800000"/>
                            <a:headEnd/>
                            <a:tailEnd/>
                          </a:ln>
                        </pic:spPr>
                      </pic:pic>
                    </a:graphicData>
                  </a:graphic>
                </wp:inline>
              </w:drawing>
            </w:r>
          </w:p>
        </w:tc>
        <w:tc>
          <w:tcPr>
            <w:tcW w:w="859" w:type="dxa"/>
            <w:shd w:val="clear" w:color="auto" w:fill="auto"/>
            <w:vAlign w:val="center"/>
          </w:tcPr>
          <w:p w14:paraId="0D7074C7" w14:textId="77777777" w:rsidR="004549E1" w:rsidRPr="00A82F74" w:rsidRDefault="004549E1" w:rsidP="00A82F74">
            <w:pPr>
              <w:ind w:left="-105" w:right="26"/>
              <w:jc w:val="center"/>
              <w:rPr>
                <w:rFonts w:ascii="Calibri" w:hAnsi="Calibri" w:cs="Calibri"/>
                <w:b/>
                <w:noProof/>
                <w:color w:val="44546A"/>
                <w:sz w:val="22"/>
                <w:szCs w:val="22"/>
                <w:lang w:eastAsia="zh-CN"/>
              </w:rPr>
            </w:pPr>
          </w:p>
        </w:tc>
        <w:tc>
          <w:tcPr>
            <w:tcW w:w="4155" w:type="dxa"/>
            <w:shd w:val="clear" w:color="auto" w:fill="auto"/>
          </w:tcPr>
          <w:p w14:paraId="2E3CA400" w14:textId="77777777" w:rsidR="00543499" w:rsidRDefault="00543499" w:rsidP="000865A2">
            <w:pPr>
              <w:ind w:right="26"/>
              <w:rPr>
                <w:rFonts w:ascii="Calibri" w:hAnsi="Calibri" w:cs="Calibri"/>
                <w:b/>
                <w:bCs/>
                <w:color w:val="365F91"/>
                <w:sz w:val="22"/>
                <w:szCs w:val="22"/>
                <w:lang w:eastAsia="zh-CN"/>
              </w:rPr>
            </w:pPr>
          </w:p>
          <w:p w14:paraId="676C6632" w14:textId="77777777" w:rsidR="00543499" w:rsidRDefault="00543499" w:rsidP="000865A2">
            <w:pPr>
              <w:ind w:right="26"/>
              <w:rPr>
                <w:rFonts w:ascii="Calibri" w:hAnsi="Calibri" w:cs="Calibri"/>
                <w:b/>
                <w:bCs/>
                <w:color w:val="365F91"/>
                <w:sz w:val="22"/>
                <w:szCs w:val="22"/>
                <w:lang w:eastAsia="zh-CN"/>
              </w:rPr>
            </w:pPr>
          </w:p>
          <w:p w14:paraId="5CE8641E" w14:textId="28F058DF" w:rsidR="00593F76" w:rsidRDefault="004549E1" w:rsidP="005D753C">
            <w:pPr>
              <w:ind w:right="26"/>
              <w:rPr>
                <w:rFonts w:ascii="Calibri" w:hAnsi="Calibri" w:cs="Calibri"/>
                <w:b/>
                <w:bCs/>
                <w:color w:val="365F91"/>
                <w:sz w:val="22"/>
                <w:szCs w:val="22"/>
                <w:lang w:val="en-US" w:eastAsia="zh-CN"/>
              </w:rPr>
            </w:pPr>
            <w:r w:rsidRPr="000E4790">
              <w:rPr>
                <w:rFonts w:ascii="Calibri" w:hAnsi="Calibri" w:cs="Calibri"/>
                <w:b/>
                <w:bCs/>
                <w:color w:val="365F91"/>
                <w:sz w:val="22"/>
                <w:szCs w:val="22"/>
                <w:lang w:eastAsia="zh-CN"/>
              </w:rPr>
              <w:t>Κ</w:t>
            </w:r>
            <w:r w:rsidR="000E4790">
              <w:rPr>
                <w:rFonts w:ascii="Calibri" w:hAnsi="Calibri" w:cs="Calibri"/>
                <w:b/>
                <w:bCs/>
                <w:color w:val="365F91"/>
                <w:sz w:val="22"/>
                <w:szCs w:val="22"/>
                <w:lang w:eastAsia="zh-CN"/>
              </w:rPr>
              <w:t xml:space="preserve">αλαμάτα, </w:t>
            </w:r>
            <w:r w:rsidR="004C4FEE">
              <w:rPr>
                <w:rFonts w:ascii="Calibri" w:hAnsi="Calibri" w:cs="Calibri"/>
                <w:b/>
                <w:bCs/>
                <w:color w:val="365F91"/>
                <w:sz w:val="22"/>
                <w:szCs w:val="22"/>
                <w:lang w:eastAsia="zh-CN"/>
              </w:rPr>
              <w:t xml:space="preserve"> </w:t>
            </w:r>
            <w:r w:rsidR="005D753C">
              <w:rPr>
                <w:rFonts w:ascii="Calibri" w:hAnsi="Calibri" w:cs="Calibri"/>
                <w:b/>
                <w:bCs/>
                <w:color w:val="365F91"/>
                <w:sz w:val="22"/>
                <w:szCs w:val="22"/>
                <w:lang w:eastAsia="zh-CN"/>
              </w:rPr>
              <w:t xml:space="preserve"> </w:t>
            </w:r>
            <w:r w:rsidR="002B7801">
              <w:rPr>
                <w:rFonts w:ascii="Calibri" w:hAnsi="Calibri" w:cs="Calibri"/>
                <w:b/>
                <w:bCs/>
                <w:color w:val="365F91"/>
                <w:sz w:val="22"/>
                <w:szCs w:val="22"/>
                <w:lang w:eastAsia="zh-CN"/>
              </w:rPr>
              <w:t>06</w:t>
            </w:r>
            <w:r w:rsidR="005D753C">
              <w:rPr>
                <w:rFonts w:ascii="Calibri" w:hAnsi="Calibri" w:cs="Calibri"/>
                <w:b/>
                <w:bCs/>
                <w:color w:val="365F91"/>
                <w:sz w:val="22"/>
                <w:szCs w:val="22"/>
                <w:lang w:eastAsia="zh-CN"/>
              </w:rPr>
              <w:t xml:space="preserve"> </w:t>
            </w:r>
            <w:r w:rsidR="002B7801">
              <w:rPr>
                <w:rFonts w:ascii="Calibri" w:hAnsi="Calibri" w:cs="Calibri"/>
                <w:b/>
                <w:bCs/>
                <w:color w:val="365F91"/>
                <w:sz w:val="22"/>
                <w:szCs w:val="22"/>
                <w:lang w:eastAsia="zh-CN"/>
              </w:rPr>
              <w:t>Ιουνίου</w:t>
            </w:r>
            <w:r w:rsidR="005D753C">
              <w:rPr>
                <w:rFonts w:ascii="Calibri" w:hAnsi="Calibri" w:cs="Calibri"/>
                <w:b/>
                <w:bCs/>
                <w:color w:val="365F91"/>
                <w:sz w:val="22"/>
                <w:szCs w:val="22"/>
                <w:lang w:eastAsia="zh-CN"/>
              </w:rPr>
              <w:t xml:space="preserve"> 2025</w:t>
            </w:r>
          </w:p>
          <w:p w14:paraId="5A55AC96" w14:textId="6525DECF" w:rsidR="006506C2" w:rsidRPr="006506C2" w:rsidRDefault="006506C2" w:rsidP="005D753C">
            <w:pPr>
              <w:ind w:right="26"/>
              <w:rPr>
                <w:sz w:val="22"/>
                <w:szCs w:val="22"/>
              </w:rPr>
            </w:pPr>
          </w:p>
        </w:tc>
      </w:tr>
      <w:tr w:rsidR="00460653" w:rsidRPr="004534CA" w14:paraId="40A65210" w14:textId="77777777" w:rsidTr="00AA7C94">
        <w:trPr>
          <w:trHeight w:val="1142"/>
        </w:trPr>
        <w:tc>
          <w:tcPr>
            <w:tcW w:w="4871" w:type="dxa"/>
            <w:gridSpan w:val="3"/>
          </w:tcPr>
          <w:p w14:paraId="3916E27D" w14:textId="77777777" w:rsidR="00460653" w:rsidRDefault="00460653" w:rsidP="004534CA">
            <w:pPr>
              <w:ind w:right="26"/>
              <w:rPr>
                <w:rFonts w:ascii="Calibri" w:hAnsi="Calibri" w:cs="Calibri"/>
                <w:b/>
                <w:noProof/>
                <w:color w:val="44546A"/>
                <w:sz w:val="22"/>
                <w:szCs w:val="22"/>
                <w:lang w:eastAsia="zh-CN"/>
              </w:rPr>
            </w:pPr>
            <w:r>
              <w:rPr>
                <w:rFonts w:ascii="Calibri" w:hAnsi="Calibri" w:cs="Calibri"/>
                <w:b/>
                <w:noProof/>
                <w:color w:val="44546A"/>
                <w:sz w:val="22"/>
                <w:szCs w:val="22"/>
                <w:lang w:eastAsia="zh-CN"/>
              </w:rPr>
              <w:t xml:space="preserve">ΓΕΝΙΚΗ ΔΙΕΥΘΥΝΣΗ ΠΕΡΙΦΕΡΕΙΑΚΗΣ ΑΓΡΟΤΙΚΗΣ ΟΙΚΟΝΟΜΙΑΣ &amp; ΚΤΗΝΙΑΤΡΙΚΗΣ </w:t>
            </w:r>
          </w:p>
          <w:p w14:paraId="79A4B142" w14:textId="59B4B585" w:rsidR="00460653" w:rsidRPr="00AA7C94" w:rsidRDefault="00460653" w:rsidP="002C3F14">
            <w:pPr>
              <w:ind w:right="26"/>
              <w:rPr>
                <w:rFonts w:ascii="Calibri" w:hAnsi="Calibri" w:cs="Calibri"/>
                <w:b/>
                <w:noProof/>
                <w:color w:val="44546A"/>
                <w:sz w:val="22"/>
                <w:szCs w:val="22"/>
                <w:lang w:eastAsia="zh-CN"/>
              </w:rPr>
            </w:pPr>
            <w:r>
              <w:rPr>
                <w:rFonts w:ascii="Calibri" w:hAnsi="Calibri" w:cs="Calibri"/>
                <w:b/>
                <w:noProof/>
                <w:color w:val="44546A"/>
                <w:sz w:val="22"/>
                <w:szCs w:val="22"/>
                <w:lang w:eastAsia="zh-CN"/>
              </w:rPr>
              <w:t xml:space="preserve">ΔΙΕΥΘΥΝΣΗ ΑΓΡΟΤΙΚΗΣ ΟΙΚΟΝΟΜΙΑΣ &amp; ΚΤΗΝΙΑΤΡΙΚΗΣ Π. Ε. ΜΕΣΣΗΝΙΑΣ </w:t>
            </w:r>
          </w:p>
        </w:tc>
        <w:tc>
          <w:tcPr>
            <w:tcW w:w="859" w:type="dxa"/>
            <w:vMerge w:val="restart"/>
            <w:shd w:val="clear" w:color="auto" w:fill="auto"/>
            <w:vAlign w:val="center"/>
          </w:tcPr>
          <w:p w14:paraId="3E31262A" w14:textId="77777777" w:rsidR="00460653" w:rsidRPr="00AA7C94" w:rsidRDefault="00460653" w:rsidP="00465851">
            <w:pPr>
              <w:ind w:left="-105" w:right="26"/>
              <w:jc w:val="center"/>
              <w:rPr>
                <w:b/>
                <w:color w:val="FF0000"/>
                <w:sz w:val="22"/>
                <w:szCs w:val="22"/>
              </w:rPr>
            </w:pPr>
          </w:p>
        </w:tc>
        <w:tc>
          <w:tcPr>
            <w:tcW w:w="4155" w:type="dxa"/>
            <w:vMerge w:val="restart"/>
            <w:shd w:val="clear" w:color="auto" w:fill="auto"/>
            <w:vAlign w:val="center"/>
          </w:tcPr>
          <w:p w14:paraId="7E91F664" w14:textId="77777777" w:rsidR="00933C2F" w:rsidRPr="004C4FEE" w:rsidRDefault="00933C2F" w:rsidP="00A82F74">
            <w:pPr>
              <w:ind w:left="40" w:right="26"/>
              <w:rPr>
                <w:rFonts w:ascii="Calibri" w:hAnsi="Calibri" w:cs="Calibri"/>
                <w:b/>
                <w:noProof/>
                <w:color w:val="44546A"/>
                <w:sz w:val="22"/>
                <w:szCs w:val="22"/>
                <w:lang w:eastAsia="zh-CN"/>
              </w:rPr>
            </w:pPr>
          </w:p>
        </w:tc>
      </w:tr>
      <w:tr w:rsidR="00460653" w:rsidRPr="004534CA" w14:paraId="1A287E96" w14:textId="77777777" w:rsidTr="00AA2E5D">
        <w:trPr>
          <w:trHeight w:val="293"/>
        </w:trPr>
        <w:tc>
          <w:tcPr>
            <w:tcW w:w="1576" w:type="dxa"/>
          </w:tcPr>
          <w:p w14:paraId="0A6AAB2C" w14:textId="6CA52C61" w:rsidR="00460653" w:rsidRPr="00155758" w:rsidRDefault="00460653" w:rsidP="004438D1">
            <w:pPr>
              <w:rPr>
                <w:sz w:val="20"/>
                <w:szCs w:val="20"/>
              </w:rPr>
            </w:pPr>
          </w:p>
        </w:tc>
        <w:tc>
          <w:tcPr>
            <w:tcW w:w="286" w:type="dxa"/>
          </w:tcPr>
          <w:p w14:paraId="7F15D6EF" w14:textId="7815853B" w:rsidR="00460653" w:rsidRPr="007F29DB" w:rsidRDefault="00460653" w:rsidP="007F29DB">
            <w:pPr>
              <w:ind w:left="-108" w:right="-101"/>
              <w:rPr>
                <w:rFonts w:ascii="Calibri" w:hAnsi="Calibri" w:cs="Calibri"/>
                <w:bCs/>
                <w:noProof/>
                <w:color w:val="4F81BD"/>
                <w:sz w:val="20"/>
                <w:szCs w:val="20"/>
              </w:rPr>
            </w:pPr>
          </w:p>
        </w:tc>
        <w:tc>
          <w:tcPr>
            <w:tcW w:w="3009" w:type="dxa"/>
          </w:tcPr>
          <w:p w14:paraId="15761B34" w14:textId="3F13DD17" w:rsidR="00A82F74" w:rsidRPr="004C4FEE" w:rsidRDefault="00A82F74" w:rsidP="009127A5">
            <w:pPr>
              <w:rPr>
                <w:rFonts w:ascii="Calibri" w:hAnsi="Calibri" w:cs="Calibri"/>
                <w:b/>
                <w:noProof/>
                <w:color w:val="44546A"/>
                <w:sz w:val="20"/>
                <w:szCs w:val="20"/>
              </w:rPr>
            </w:pPr>
          </w:p>
        </w:tc>
        <w:tc>
          <w:tcPr>
            <w:tcW w:w="859" w:type="dxa"/>
            <w:vMerge/>
            <w:shd w:val="clear" w:color="auto" w:fill="auto"/>
            <w:vAlign w:val="center"/>
          </w:tcPr>
          <w:p w14:paraId="6EFE5A8D" w14:textId="77777777" w:rsidR="00460653" w:rsidRPr="004534CA" w:rsidRDefault="00460653" w:rsidP="00465851">
            <w:pPr>
              <w:ind w:left="-105" w:right="26"/>
              <w:jc w:val="center"/>
              <w:rPr>
                <w:b/>
                <w:sz w:val="22"/>
                <w:szCs w:val="22"/>
              </w:rPr>
            </w:pPr>
          </w:p>
        </w:tc>
        <w:tc>
          <w:tcPr>
            <w:tcW w:w="4155" w:type="dxa"/>
            <w:vMerge/>
            <w:shd w:val="clear" w:color="auto" w:fill="auto"/>
            <w:vAlign w:val="center"/>
          </w:tcPr>
          <w:p w14:paraId="2EE4CA0F" w14:textId="77777777" w:rsidR="00460653" w:rsidRDefault="00460653" w:rsidP="00903EF6"/>
        </w:tc>
      </w:tr>
    </w:tbl>
    <w:p w14:paraId="1E8D11DE" w14:textId="77777777" w:rsidR="00045AD2" w:rsidRPr="00302BA7" w:rsidRDefault="00045AD2" w:rsidP="00E44181">
      <w:pPr>
        <w:rPr>
          <w:rFonts w:ascii="Calibri" w:hAnsi="Calibri" w:cs="Calibri"/>
          <w:sz w:val="22"/>
          <w:szCs w:val="22"/>
        </w:rPr>
      </w:pPr>
    </w:p>
    <w:p w14:paraId="24F32F2B" w14:textId="77777777" w:rsidR="008211EE" w:rsidRPr="0020113F" w:rsidRDefault="004B199B" w:rsidP="00A92ABE">
      <w:pPr>
        <w:spacing w:line="360" w:lineRule="auto"/>
        <w:ind w:left="-426" w:right="-625"/>
        <w:jc w:val="center"/>
        <w:rPr>
          <w:rFonts w:ascii="Calibri" w:hAnsi="Calibri" w:cs="Calibri"/>
          <w:b/>
          <w:bCs/>
          <w:sz w:val="22"/>
          <w:szCs w:val="22"/>
        </w:rPr>
      </w:pPr>
      <w:r w:rsidRPr="0020113F">
        <w:rPr>
          <w:rFonts w:ascii="Calibri" w:hAnsi="Calibri" w:cs="Calibri"/>
          <w:b/>
          <w:bCs/>
          <w:sz w:val="22"/>
          <w:szCs w:val="22"/>
        </w:rPr>
        <w:t>ΔΕΛΤΙΟ ΤΥΠΟΥ</w:t>
      </w:r>
    </w:p>
    <w:p w14:paraId="20653CF8" w14:textId="5B2A5EBF" w:rsidR="00543499" w:rsidRPr="0020113F" w:rsidRDefault="00B67AA0" w:rsidP="00B67AA0">
      <w:pPr>
        <w:spacing w:line="276" w:lineRule="auto"/>
        <w:ind w:left="-426" w:right="-58"/>
        <w:jc w:val="center"/>
        <w:rPr>
          <w:rFonts w:ascii="Calibri" w:hAnsi="Calibri" w:cs="Calibri"/>
          <w:b/>
          <w:bCs/>
          <w:sz w:val="22"/>
          <w:szCs w:val="22"/>
        </w:rPr>
      </w:pPr>
      <w:r w:rsidRPr="00B67AA0">
        <w:rPr>
          <w:rFonts w:ascii="Calibri" w:hAnsi="Calibri" w:cs="Calibri"/>
          <w:b/>
          <w:bCs/>
          <w:sz w:val="22"/>
          <w:szCs w:val="22"/>
        </w:rPr>
        <w:t>σχετικά με την «υποβολή δηλώσεων συγκομιδής ελαιοκάρπου»</w:t>
      </w:r>
      <w:r w:rsidR="00E219FC">
        <w:rPr>
          <w:rFonts w:ascii="Calibri" w:hAnsi="Calibri" w:cs="Calibri"/>
          <w:b/>
          <w:bCs/>
          <w:sz w:val="22"/>
          <w:szCs w:val="22"/>
        </w:rPr>
        <w:t xml:space="preserve"> και τροποποιήσεις στο Ελαιοκομικό Μητρώο</w:t>
      </w:r>
      <w:r w:rsidRPr="00B67AA0">
        <w:rPr>
          <w:rFonts w:ascii="Calibri" w:hAnsi="Calibri" w:cs="Calibri"/>
          <w:b/>
          <w:bCs/>
          <w:sz w:val="22"/>
          <w:szCs w:val="22"/>
        </w:rPr>
        <w:t>.</w:t>
      </w:r>
    </w:p>
    <w:p w14:paraId="66E0C058" w14:textId="77777777" w:rsidR="00543499" w:rsidRPr="0020113F" w:rsidRDefault="00543499" w:rsidP="00AA2E5D">
      <w:pPr>
        <w:spacing w:line="276" w:lineRule="auto"/>
        <w:ind w:left="-426" w:right="-58"/>
        <w:jc w:val="both"/>
        <w:rPr>
          <w:rFonts w:ascii="Calibri" w:hAnsi="Calibri" w:cs="Calibri"/>
          <w:sz w:val="22"/>
          <w:szCs w:val="22"/>
        </w:rPr>
      </w:pPr>
    </w:p>
    <w:p w14:paraId="543005A9" w14:textId="581D644B" w:rsidR="0046354F" w:rsidRPr="00B67AA0" w:rsidRDefault="00AA7C94" w:rsidP="002D4716">
      <w:pPr>
        <w:spacing w:line="276" w:lineRule="auto"/>
        <w:ind w:left="-426" w:right="-58"/>
        <w:jc w:val="both"/>
        <w:rPr>
          <w:rFonts w:ascii="Calibri" w:hAnsi="Calibri" w:cs="Calibri"/>
          <w:sz w:val="22"/>
          <w:szCs w:val="22"/>
        </w:rPr>
      </w:pPr>
      <w:r>
        <w:rPr>
          <w:rFonts w:ascii="Calibri" w:hAnsi="Calibri" w:cs="Calibri"/>
          <w:sz w:val="22"/>
          <w:szCs w:val="22"/>
        </w:rPr>
        <w:t xml:space="preserve">Η Δ/νση Αγροτικής Οικονομίας &amp; Κτηνιατρικής ΠΕ Μεσσηνίας ενημερώνει </w:t>
      </w:r>
      <w:r w:rsidR="00B67AA0" w:rsidRPr="00B67AA0">
        <w:rPr>
          <w:rFonts w:ascii="Calibri" w:hAnsi="Calibri" w:cs="Calibri"/>
          <w:sz w:val="22"/>
          <w:szCs w:val="22"/>
        </w:rPr>
        <w:t xml:space="preserve">ότι </w:t>
      </w:r>
      <w:r w:rsidR="00B67AA0">
        <w:rPr>
          <w:rFonts w:ascii="Calibri" w:hAnsi="Calibri" w:cs="Calibri"/>
          <w:sz w:val="22"/>
          <w:szCs w:val="22"/>
        </w:rPr>
        <w:t xml:space="preserve">σύμφωνα με την υπ’ αρ. </w:t>
      </w:r>
      <w:r w:rsidR="00B67AA0" w:rsidRPr="00B67AA0">
        <w:rPr>
          <w:rFonts w:ascii="Calibri" w:hAnsi="Calibri" w:cs="Calibri"/>
          <w:sz w:val="22"/>
          <w:szCs w:val="22"/>
        </w:rPr>
        <w:t xml:space="preserve">77979/25 </w:t>
      </w:r>
      <w:r w:rsidR="002D4716" w:rsidRPr="002D4716">
        <w:rPr>
          <w:rFonts w:ascii="Calibri" w:hAnsi="Calibri" w:cs="Calibri"/>
          <w:sz w:val="22"/>
          <w:szCs w:val="22"/>
        </w:rPr>
        <w:t xml:space="preserve">(ΦΕΚ 1749Β’, ΑΔΑ: ΡΧΧ54653ΠΓ-ΝΙΚ) </w:t>
      </w:r>
      <w:r w:rsidR="002D4716">
        <w:rPr>
          <w:rFonts w:ascii="Calibri" w:hAnsi="Calibri" w:cs="Calibri"/>
          <w:sz w:val="22"/>
          <w:szCs w:val="22"/>
        </w:rPr>
        <w:t>Απόφαση του Υπουργείου Αγροτικής Ανάπτυξης &amp; Τροφίμων,</w:t>
      </w:r>
      <w:r w:rsidR="00B67AA0">
        <w:rPr>
          <w:rFonts w:ascii="Calibri" w:hAnsi="Calibri" w:cs="Calibri"/>
          <w:sz w:val="22"/>
          <w:szCs w:val="22"/>
        </w:rPr>
        <w:t xml:space="preserve"> </w:t>
      </w:r>
      <w:r w:rsidR="00B67AA0" w:rsidRPr="002029A2">
        <w:rPr>
          <w:rFonts w:ascii="Calibri" w:hAnsi="Calibri" w:cs="Calibri"/>
          <w:b/>
          <w:bCs/>
          <w:sz w:val="22"/>
          <w:szCs w:val="22"/>
        </w:rPr>
        <w:t xml:space="preserve">όλοι οι νόμιμοι κάτοχοι </w:t>
      </w:r>
      <w:r w:rsidR="00E219FC" w:rsidRPr="00E219FC">
        <w:rPr>
          <w:rFonts w:ascii="Calibri" w:hAnsi="Calibri" w:cs="Calibri"/>
          <w:b/>
          <w:bCs/>
          <w:sz w:val="22"/>
          <w:szCs w:val="22"/>
        </w:rPr>
        <w:t>(</w:t>
      </w:r>
      <w:r w:rsidR="00E219FC">
        <w:rPr>
          <w:rFonts w:ascii="Calibri" w:hAnsi="Calibri" w:cs="Calibri"/>
          <w:b/>
          <w:bCs/>
          <w:sz w:val="22"/>
          <w:szCs w:val="22"/>
        </w:rPr>
        <w:t xml:space="preserve">νομείς) </w:t>
      </w:r>
      <w:r w:rsidR="00B67AA0" w:rsidRPr="002029A2">
        <w:rPr>
          <w:rFonts w:ascii="Calibri" w:hAnsi="Calibri" w:cs="Calibri"/>
          <w:b/>
          <w:bCs/>
          <w:sz w:val="22"/>
          <w:szCs w:val="22"/>
        </w:rPr>
        <w:t>ελαιοτεμαχίων είναι υπόχρεοι δήλωσης συγκομιδής ελαιοκάρπου.</w:t>
      </w:r>
      <w:r w:rsidR="002D4716">
        <w:rPr>
          <w:rFonts w:ascii="Calibri" w:hAnsi="Calibri" w:cs="Calibri"/>
          <w:sz w:val="22"/>
          <w:szCs w:val="22"/>
        </w:rPr>
        <w:t xml:space="preserve"> </w:t>
      </w:r>
      <w:r w:rsidR="002D4716" w:rsidRPr="002D4716">
        <w:rPr>
          <w:rFonts w:ascii="Calibri" w:hAnsi="Calibri" w:cs="Calibri"/>
          <w:sz w:val="22"/>
          <w:szCs w:val="22"/>
        </w:rPr>
        <w:t>Οι δηλώσεις συγκομιδής θα υποβάλλονται από τους υπόχρεους</w:t>
      </w:r>
      <w:r w:rsidR="002D4716">
        <w:rPr>
          <w:rFonts w:ascii="Calibri" w:hAnsi="Calibri" w:cs="Calibri"/>
          <w:sz w:val="22"/>
          <w:szCs w:val="22"/>
        </w:rPr>
        <w:t xml:space="preserve"> </w:t>
      </w:r>
      <w:r w:rsidR="002D4716" w:rsidRPr="002D4716">
        <w:rPr>
          <w:rFonts w:ascii="Calibri" w:hAnsi="Calibri" w:cs="Calibri"/>
          <w:sz w:val="22"/>
          <w:szCs w:val="22"/>
        </w:rPr>
        <w:t>μόνο ηλεκτρονικά μέσω της ψηφιακής υπηρεσίας του Υπ.Α.Α.Τ .</w:t>
      </w:r>
      <w:r w:rsidR="002D4716">
        <w:rPr>
          <w:rFonts w:ascii="Calibri" w:hAnsi="Calibri" w:cs="Calibri"/>
          <w:sz w:val="22"/>
          <w:szCs w:val="22"/>
        </w:rPr>
        <w:t xml:space="preserve"> </w:t>
      </w:r>
      <w:r w:rsidR="002D4716" w:rsidRPr="002D4716">
        <w:rPr>
          <w:rFonts w:ascii="Calibri" w:hAnsi="Calibri" w:cs="Calibri"/>
          <w:b/>
          <w:bCs/>
          <w:sz w:val="22"/>
          <w:szCs w:val="22"/>
        </w:rPr>
        <w:t xml:space="preserve">Η ημερομηνία υποβολής των Δηλώσεων Συγκομιδής θα πραγματοποιείται </w:t>
      </w:r>
      <w:r w:rsidR="00E219FC">
        <w:rPr>
          <w:rFonts w:ascii="Calibri" w:hAnsi="Calibri" w:cs="Calibri"/>
          <w:b/>
          <w:bCs/>
          <w:sz w:val="22"/>
          <w:szCs w:val="22"/>
        </w:rPr>
        <w:t xml:space="preserve">από </w:t>
      </w:r>
      <w:r w:rsidR="002D4716" w:rsidRPr="002D4716">
        <w:rPr>
          <w:rFonts w:ascii="Calibri" w:hAnsi="Calibri" w:cs="Calibri"/>
          <w:b/>
          <w:bCs/>
          <w:sz w:val="22"/>
          <w:szCs w:val="22"/>
        </w:rPr>
        <w:t>την 1</w:t>
      </w:r>
      <w:r w:rsidR="002D4716" w:rsidRPr="00E219FC">
        <w:rPr>
          <w:rFonts w:ascii="Calibri" w:hAnsi="Calibri" w:cs="Calibri"/>
          <w:b/>
          <w:bCs/>
          <w:sz w:val="22"/>
          <w:szCs w:val="22"/>
          <w:vertAlign w:val="superscript"/>
        </w:rPr>
        <w:t>η</w:t>
      </w:r>
      <w:r w:rsidR="002D4716" w:rsidRPr="002D4716">
        <w:rPr>
          <w:rFonts w:ascii="Calibri" w:hAnsi="Calibri" w:cs="Calibri"/>
          <w:b/>
          <w:bCs/>
          <w:sz w:val="22"/>
          <w:szCs w:val="22"/>
        </w:rPr>
        <w:t xml:space="preserve"> Οκτωβρίου κάθε έτους έως τη</w:t>
      </w:r>
      <w:r w:rsidR="00E219FC">
        <w:rPr>
          <w:rFonts w:ascii="Calibri" w:hAnsi="Calibri" w:cs="Calibri"/>
          <w:b/>
          <w:bCs/>
          <w:sz w:val="22"/>
          <w:szCs w:val="22"/>
        </w:rPr>
        <w:t>ν</w:t>
      </w:r>
      <w:r w:rsidR="002D4716" w:rsidRPr="002D4716">
        <w:rPr>
          <w:rFonts w:ascii="Calibri" w:hAnsi="Calibri" w:cs="Calibri"/>
          <w:b/>
          <w:bCs/>
          <w:sz w:val="22"/>
          <w:szCs w:val="22"/>
        </w:rPr>
        <w:t xml:space="preserve"> 31</w:t>
      </w:r>
      <w:r w:rsidR="002D4716" w:rsidRPr="00E219FC">
        <w:rPr>
          <w:rFonts w:ascii="Calibri" w:hAnsi="Calibri" w:cs="Calibri"/>
          <w:b/>
          <w:bCs/>
          <w:sz w:val="22"/>
          <w:szCs w:val="22"/>
          <w:vertAlign w:val="superscript"/>
        </w:rPr>
        <w:t xml:space="preserve">η </w:t>
      </w:r>
      <w:r w:rsidR="002D4716" w:rsidRPr="002D4716">
        <w:rPr>
          <w:rFonts w:ascii="Calibri" w:hAnsi="Calibri" w:cs="Calibri"/>
          <w:b/>
          <w:bCs/>
          <w:sz w:val="22"/>
          <w:szCs w:val="22"/>
        </w:rPr>
        <w:t>Μαΐου του επόμενου έτους.</w:t>
      </w:r>
    </w:p>
    <w:p w14:paraId="6ADA849C" w14:textId="57EBC61E" w:rsidR="002D4716" w:rsidRDefault="002D4716" w:rsidP="002D4716">
      <w:pPr>
        <w:spacing w:line="276" w:lineRule="auto"/>
        <w:ind w:left="-426" w:right="-58"/>
        <w:jc w:val="both"/>
        <w:rPr>
          <w:rFonts w:ascii="Calibri" w:hAnsi="Calibri" w:cs="Calibri"/>
          <w:sz w:val="22"/>
          <w:szCs w:val="22"/>
        </w:rPr>
      </w:pPr>
      <w:r w:rsidRPr="002D4716">
        <w:rPr>
          <w:rFonts w:ascii="Calibri" w:hAnsi="Calibri" w:cs="Calibri"/>
          <w:sz w:val="22"/>
          <w:szCs w:val="22"/>
        </w:rPr>
        <w:t>Ο υπόχρεος εισέρχεται στην ψηφιακή υπηρεσία “Δήλωση Συγκομιδής Ελιάς” μέσω της Ενιαίας Ψηφιακής Πύλης της Δημόσιας Διοίκησης (gov.gr-ΕΨΠ) με τη χρήση των κωδικών διαπιστευτηρίων της Γενικής Γραμματείας Πληροφοριακών Συστημάτων Δημόσιας Διοίκησης του Υπουργείου Ψηφιακής Διακυβέρνησης</w:t>
      </w:r>
      <w:r w:rsidR="00120F3D">
        <w:rPr>
          <w:rFonts w:ascii="Calibri" w:hAnsi="Calibri" w:cs="Calibri"/>
          <w:sz w:val="22"/>
          <w:szCs w:val="22"/>
        </w:rPr>
        <w:t xml:space="preserve">. </w:t>
      </w:r>
      <w:r w:rsidRPr="002D4716">
        <w:rPr>
          <w:rFonts w:ascii="Calibri" w:hAnsi="Calibri" w:cs="Calibri"/>
          <w:sz w:val="22"/>
          <w:szCs w:val="22"/>
        </w:rPr>
        <w:t>Η δήλωση συγκομιδής γίνεται αμέσως μετά την ολοκλήρωση της συγκομιδής από τον παραγωγό και την ολοκλήρωση της παράδοσης του νωπού ελαιοκάρπου στο ελαιοτριβείο ή στη μονάδα επεξεργασίας μεταποίησης επιτραπέζιας ελιάς.</w:t>
      </w:r>
    </w:p>
    <w:p w14:paraId="12BF064B" w14:textId="2E4A15D0" w:rsidR="002D4716" w:rsidRPr="002D4716" w:rsidRDefault="002D4716" w:rsidP="002D4716">
      <w:pPr>
        <w:spacing w:line="276" w:lineRule="auto"/>
        <w:ind w:left="-426" w:right="-58"/>
        <w:jc w:val="both"/>
        <w:rPr>
          <w:rFonts w:ascii="Calibri" w:hAnsi="Calibri" w:cs="Calibri"/>
          <w:sz w:val="22"/>
          <w:szCs w:val="22"/>
        </w:rPr>
      </w:pPr>
      <w:r w:rsidRPr="002D4716">
        <w:rPr>
          <w:rFonts w:ascii="Calibri" w:hAnsi="Calibri" w:cs="Calibri"/>
          <w:sz w:val="22"/>
          <w:szCs w:val="22"/>
        </w:rPr>
        <w:t>Η υποβολή της δήλωσης συγκομιδής είναι υποχρεωτική ακόμη και όταν η παραγωγή είναι μηδενική και επέχει θέση υπεύθυνης δήλωσης.</w:t>
      </w:r>
    </w:p>
    <w:p w14:paraId="567D1903" w14:textId="09A95872" w:rsidR="002D4716" w:rsidRPr="002D4716" w:rsidRDefault="002D4716" w:rsidP="002D4716">
      <w:pPr>
        <w:spacing w:line="276" w:lineRule="auto"/>
        <w:ind w:left="-426" w:right="-58"/>
        <w:jc w:val="both"/>
        <w:rPr>
          <w:rFonts w:ascii="Calibri" w:hAnsi="Calibri" w:cs="Calibri"/>
          <w:sz w:val="22"/>
          <w:szCs w:val="22"/>
        </w:rPr>
      </w:pPr>
      <w:r w:rsidRPr="002D4716">
        <w:rPr>
          <w:rFonts w:ascii="Calibri" w:hAnsi="Calibri" w:cs="Calibri"/>
          <w:sz w:val="22"/>
          <w:szCs w:val="22"/>
        </w:rPr>
        <w:t>Για τη συμπλήρωση και υποβολή των δηλώσεων συγκομιδής, στα τιμολόγια/δελτία παραλαβής κατά την παραλαβή του ελαιοκάρπου από τις ελαιοκομικές επιχειρήσεις, (ελαιοτριβεία, μονάδες επεξεργασίας επιτραπέζιας ελιάς) αναγράφονται τα παρακάτω στοιχεία:</w:t>
      </w:r>
    </w:p>
    <w:p w14:paraId="18357E8E" w14:textId="77777777" w:rsidR="002D4716" w:rsidRPr="002D4716" w:rsidRDefault="002D4716" w:rsidP="002D4716">
      <w:pPr>
        <w:spacing w:line="276" w:lineRule="auto"/>
        <w:ind w:left="-426" w:right="-58"/>
        <w:jc w:val="both"/>
        <w:rPr>
          <w:rFonts w:ascii="Calibri" w:hAnsi="Calibri" w:cs="Calibri"/>
          <w:sz w:val="22"/>
          <w:szCs w:val="22"/>
        </w:rPr>
      </w:pPr>
      <w:r w:rsidRPr="002D4716">
        <w:rPr>
          <w:rFonts w:ascii="Calibri" w:hAnsi="Calibri" w:cs="Calibri"/>
          <w:sz w:val="22"/>
          <w:szCs w:val="22"/>
        </w:rPr>
        <w:t>α) Το ονοματεπώνυμο και το ΑΦΜ του ελαιοκαλλιεργητή,</w:t>
      </w:r>
    </w:p>
    <w:p w14:paraId="04AF28FA" w14:textId="77777777" w:rsidR="002D4716" w:rsidRPr="002D4716" w:rsidRDefault="002D4716" w:rsidP="002D4716">
      <w:pPr>
        <w:spacing w:line="276" w:lineRule="auto"/>
        <w:ind w:left="-426" w:right="-58"/>
        <w:jc w:val="both"/>
        <w:rPr>
          <w:rFonts w:ascii="Calibri" w:hAnsi="Calibri" w:cs="Calibri"/>
          <w:sz w:val="22"/>
          <w:szCs w:val="22"/>
        </w:rPr>
      </w:pPr>
      <w:r w:rsidRPr="002D4716">
        <w:rPr>
          <w:rFonts w:ascii="Calibri" w:hAnsi="Calibri" w:cs="Calibri"/>
          <w:sz w:val="22"/>
          <w:szCs w:val="22"/>
        </w:rPr>
        <w:t>β) η ποικιλία ελιάς,</w:t>
      </w:r>
    </w:p>
    <w:p w14:paraId="471162F5" w14:textId="77777777" w:rsidR="002D4716" w:rsidRPr="002D4716" w:rsidRDefault="002D4716" w:rsidP="002D4716">
      <w:pPr>
        <w:spacing w:line="276" w:lineRule="auto"/>
        <w:ind w:left="-426" w:right="-58"/>
        <w:jc w:val="both"/>
        <w:rPr>
          <w:rFonts w:ascii="Calibri" w:hAnsi="Calibri" w:cs="Calibri"/>
          <w:sz w:val="22"/>
          <w:szCs w:val="22"/>
        </w:rPr>
      </w:pPr>
      <w:r w:rsidRPr="002D4716">
        <w:rPr>
          <w:rFonts w:ascii="Calibri" w:hAnsi="Calibri" w:cs="Calibri"/>
          <w:sz w:val="22"/>
          <w:szCs w:val="22"/>
        </w:rPr>
        <w:t>γ) ο δεκατριψήφιος κωδικός "ελαιοτεμαχίου” του "Ελαιοκομικού Μητρώου”,</w:t>
      </w:r>
    </w:p>
    <w:p w14:paraId="582790AF" w14:textId="1A37B37E" w:rsidR="00B67AA0" w:rsidRDefault="002D4716" w:rsidP="002D4716">
      <w:pPr>
        <w:spacing w:line="276" w:lineRule="auto"/>
        <w:ind w:left="-426" w:right="-58"/>
        <w:jc w:val="both"/>
        <w:rPr>
          <w:rFonts w:ascii="Calibri" w:hAnsi="Calibri" w:cs="Calibri"/>
          <w:sz w:val="22"/>
          <w:szCs w:val="22"/>
        </w:rPr>
      </w:pPr>
      <w:r w:rsidRPr="002D4716">
        <w:rPr>
          <w:rFonts w:ascii="Calibri" w:hAnsi="Calibri" w:cs="Calibri"/>
          <w:sz w:val="22"/>
          <w:szCs w:val="22"/>
        </w:rPr>
        <w:t>δ) στην περίπτωση παράδοσης φορτίου από διαφορετικά "ελαιοτεμάχια” της εκμετάλλευσης, η ποσότητα ελαιοκάρπου που αντιστοιχεί σε κάθε "ελαιοτεμάχιο".</w:t>
      </w:r>
    </w:p>
    <w:p w14:paraId="44DF7DBD" w14:textId="497594C8" w:rsidR="002029A2" w:rsidRPr="002029A2" w:rsidRDefault="00120F3D" w:rsidP="00120F3D">
      <w:pPr>
        <w:spacing w:line="276" w:lineRule="auto"/>
        <w:ind w:left="-426" w:right="-58"/>
        <w:jc w:val="both"/>
        <w:rPr>
          <w:rFonts w:ascii="Calibri" w:hAnsi="Calibri" w:cs="Calibri"/>
          <w:b/>
          <w:bCs/>
          <w:sz w:val="22"/>
          <w:szCs w:val="22"/>
        </w:rPr>
      </w:pPr>
      <w:r w:rsidRPr="002029A2">
        <w:rPr>
          <w:rFonts w:ascii="Calibri" w:hAnsi="Calibri" w:cs="Calibri"/>
          <w:b/>
          <w:bCs/>
          <w:sz w:val="22"/>
          <w:szCs w:val="22"/>
        </w:rPr>
        <w:t xml:space="preserve">Απαραίτητη προϋπόθεση για να γίνει η δήλωση συγκομιδής αποτελεί η </w:t>
      </w:r>
      <w:r w:rsidR="002029A2" w:rsidRPr="002029A2">
        <w:rPr>
          <w:rFonts w:ascii="Calibri" w:hAnsi="Calibri" w:cs="Calibri"/>
          <w:b/>
          <w:bCs/>
          <w:sz w:val="22"/>
          <w:szCs w:val="22"/>
        </w:rPr>
        <w:t xml:space="preserve">ορθή </w:t>
      </w:r>
      <w:r w:rsidRPr="002029A2">
        <w:rPr>
          <w:rFonts w:ascii="Calibri" w:hAnsi="Calibri" w:cs="Calibri"/>
          <w:b/>
          <w:bCs/>
          <w:sz w:val="22"/>
          <w:szCs w:val="22"/>
        </w:rPr>
        <w:t>καταχώριση κάθε ελαιοτεμαχίου στο "Ελαιοκομικό Μητρώο"</w:t>
      </w:r>
      <w:r w:rsidR="002A067F">
        <w:rPr>
          <w:rFonts w:ascii="Calibri" w:hAnsi="Calibri" w:cs="Calibri"/>
          <w:b/>
          <w:bCs/>
          <w:sz w:val="22"/>
          <w:szCs w:val="22"/>
        </w:rPr>
        <w:t>.</w:t>
      </w:r>
      <w:r w:rsidRPr="002029A2">
        <w:rPr>
          <w:rFonts w:ascii="Calibri" w:hAnsi="Calibri" w:cs="Calibri"/>
          <w:b/>
          <w:bCs/>
          <w:sz w:val="22"/>
          <w:szCs w:val="22"/>
        </w:rPr>
        <w:t xml:space="preserve"> </w:t>
      </w:r>
    </w:p>
    <w:p w14:paraId="6DE02454" w14:textId="51D9A6DC" w:rsidR="002029A2" w:rsidRDefault="002029A2" w:rsidP="00120F3D">
      <w:pPr>
        <w:spacing w:line="276" w:lineRule="auto"/>
        <w:ind w:left="-426" w:right="-58"/>
        <w:jc w:val="both"/>
        <w:rPr>
          <w:rFonts w:ascii="Calibri" w:hAnsi="Calibri" w:cs="Calibri"/>
          <w:sz w:val="22"/>
          <w:szCs w:val="22"/>
        </w:rPr>
      </w:pPr>
      <w:r w:rsidRPr="002029A2">
        <w:rPr>
          <w:rFonts w:ascii="Calibri" w:hAnsi="Calibri" w:cs="Calibri"/>
          <w:sz w:val="22"/>
          <w:szCs w:val="22"/>
        </w:rPr>
        <w:t>Στο “Ελαιοκομικό Μητρώο" υποχρεωτικά καταχωρίζονται και ενημερώνονται τα στοιχεία όλων των ελαιοκομικών αγροτεμαχίων της χώρας, ώστε κάθε χρονική στιγμή να αποτυπώνεται η υφιστάμενη ιδιοκτησιακή και καλλιεργητική κατάστασή τους.</w:t>
      </w:r>
    </w:p>
    <w:p w14:paraId="192EA082" w14:textId="5ECAE1FB" w:rsidR="002029A2" w:rsidRPr="002029A2" w:rsidRDefault="002029A2" w:rsidP="00120F3D">
      <w:pPr>
        <w:spacing w:line="276" w:lineRule="auto"/>
        <w:ind w:left="-426" w:right="-58"/>
        <w:jc w:val="both"/>
        <w:rPr>
          <w:rFonts w:ascii="Calibri" w:hAnsi="Calibri" w:cs="Calibri"/>
          <w:b/>
          <w:bCs/>
          <w:sz w:val="22"/>
          <w:szCs w:val="22"/>
        </w:rPr>
      </w:pPr>
      <w:r w:rsidRPr="002029A2">
        <w:rPr>
          <w:rFonts w:ascii="Calibri" w:hAnsi="Calibri" w:cs="Calibri"/>
          <w:b/>
          <w:bCs/>
          <w:sz w:val="22"/>
          <w:szCs w:val="22"/>
        </w:rPr>
        <w:t>Η ενημέρωση και επικαιροποίηση του Ελαιοκομικού Μητρώου είναι ευθύνη του κατόχου</w:t>
      </w:r>
      <w:r w:rsidR="002A067F">
        <w:rPr>
          <w:rFonts w:ascii="Calibri" w:hAnsi="Calibri" w:cs="Calibri"/>
          <w:b/>
          <w:bCs/>
          <w:sz w:val="22"/>
          <w:szCs w:val="22"/>
        </w:rPr>
        <w:t xml:space="preserve"> (νομέα)</w:t>
      </w:r>
      <w:r w:rsidRPr="002029A2">
        <w:rPr>
          <w:rFonts w:ascii="Calibri" w:hAnsi="Calibri" w:cs="Calibri"/>
          <w:b/>
          <w:bCs/>
          <w:sz w:val="22"/>
          <w:szCs w:val="22"/>
        </w:rPr>
        <w:t xml:space="preserve"> του κάθε ελαιοκομικού αγροτεμαχίου.</w:t>
      </w:r>
    </w:p>
    <w:p w14:paraId="0E2C9133" w14:textId="75D51A33" w:rsidR="00244837" w:rsidRPr="00B45E3F" w:rsidRDefault="00574B17" w:rsidP="00244837">
      <w:pPr>
        <w:spacing w:line="276" w:lineRule="auto"/>
        <w:ind w:left="-426" w:right="-58"/>
        <w:jc w:val="both"/>
        <w:rPr>
          <w:rFonts w:ascii="Calibri" w:hAnsi="Calibri" w:cs="Calibri"/>
          <w:sz w:val="22"/>
          <w:szCs w:val="22"/>
        </w:rPr>
      </w:pPr>
      <w:r>
        <w:rPr>
          <w:rFonts w:ascii="Calibri" w:hAnsi="Calibri" w:cs="Calibri"/>
          <w:sz w:val="22"/>
          <w:szCs w:val="22"/>
        </w:rPr>
        <w:lastRenderedPageBreak/>
        <w:t xml:space="preserve">Κατόπιν των ανωτέρω, </w:t>
      </w:r>
      <w:r w:rsidRPr="00574B17">
        <w:rPr>
          <w:rFonts w:ascii="Calibri" w:hAnsi="Calibri" w:cs="Calibri"/>
          <w:b/>
          <w:bCs/>
          <w:sz w:val="22"/>
          <w:szCs w:val="22"/>
        </w:rPr>
        <w:t>π</w:t>
      </w:r>
      <w:r w:rsidR="00244837" w:rsidRPr="00574B17">
        <w:rPr>
          <w:rFonts w:ascii="Calibri" w:hAnsi="Calibri" w:cs="Calibri"/>
          <w:b/>
          <w:bCs/>
          <w:sz w:val="22"/>
          <w:szCs w:val="22"/>
        </w:rPr>
        <w:t>αρακαλούνται οι ελαιοκαλλιεργητές της χωρικής αρμοδιότητας της ΔΑΟΚ</w:t>
      </w:r>
      <w:r w:rsidR="00B61143">
        <w:rPr>
          <w:rFonts w:ascii="Calibri" w:hAnsi="Calibri" w:cs="Calibri"/>
          <w:b/>
          <w:bCs/>
          <w:sz w:val="22"/>
          <w:szCs w:val="22"/>
        </w:rPr>
        <w:t xml:space="preserve"> ΠΕ</w:t>
      </w:r>
      <w:r w:rsidR="00F93307" w:rsidRPr="00574B17">
        <w:rPr>
          <w:rFonts w:ascii="Calibri" w:hAnsi="Calibri" w:cs="Calibri"/>
          <w:b/>
          <w:bCs/>
          <w:sz w:val="22"/>
          <w:szCs w:val="22"/>
        </w:rPr>
        <w:t xml:space="preserve"> Μεσσηνίας</w:t>
      </w:r>
      <w:r w:rsidRPr="00574B17">
        <w:rPr>
          <w:rFonts w:ascii="Calibri" w:hAnsi="Calibri" w:cs="Calibri"/>
          <w:b/>
          <w:bCs/>
          <w:sz w:val="22"/>
          <w:szCs w:val="22"/>
        </w:rPr>
        <w:t xml:space="preserve"> να ελέγξουν τα δεδομένα που υπάρχουν ή δεν υπάρχουν στο </w:t>
      </w:r>
      <w:r>
        <w:rPr>
          <w:rFonts w:ascii="Calibri" w:hAnsi="Calibri" w:cs="Calibri"/>
          <w:b/>
          <w:bCs/>
          <w:sz w:val="22"/>
          <w:szCs w:val="22"/>
        </w:rPr>
        <w:t>Ε</w:t>
      </w:r>
      <w:r w:rsidRPr="00574B17">
        <w:rPr>
          <w:rFonts w:ascii="Calibri" w:hAnsi="Calibri" w:cs="Calibri"/>
          <w:b/>
          <w:bCs/>
          <w:sz w:val="22"/>
          <w:szCs w:val="22"/>
        </w:rPr>
        <w:t xml:space="preserve">λαιοκομικό </w:t>
      </w:r>
      <w:r>
        <w:rPr>
          <w:rFonts w:ascii="Calibri" w:hAnsi="Calibri" w:cs="Calibri"/>
          <w:b/>
          <w:bCs/>
          <w:sz w:val="22"/>
          <w:szCs w:val="22"/>
        </w:rPr>
        <w:t>Μ</w:t>
      </w:r>
      <w:r w:rsidRPr="00574B17">
        <w:rPr>
          <w:rFonts w:ascii="Calibri" w:hAnsi="Calibri" w:cs="Calibri"/>
          <w:b/>
          <w:bCs/>
          <w:sz w:val="22"/>
          <w:szCs w:val="22"/>
        </w:rPr>
        <w:t>ητρώο συνδεδεμένα με τον ΑΦΜ τους</w:t>
      </w:r>
      <w:r w:rsidR="00B45E3F">
        <w:rPr>
          <w:rFonts w:ascii="Calibri" w:hAnsi="Calibri" w:cs="Calibri"/>
          <w:b/>
          <w:bCs/>
          <w:sz w:val="22"/>
          <w:szCs w:val="22"/>
        </w:rPr>
        <w:t xml:space="preserve">, </w:t>
      </w:r>
      <w:r w:rsidR="00B45E3F">
        <w:rPr>
          <w:rFonts w:ascii="Calibri" w:hAnsi="Calibri" w:cs="Calibri"/>
          <w:sz w:val="22"/>
          <w:szCs w:val="22"/>
        </w:rPr>
        <w:t xml:space="preserve">αποστέλλοντας σχετική αίτηση </w:t>
      </w:r>
      <w:bookmarkStart w:id="0" w:name="_Hlk200104085"/>
      <w:r w:rsidR="00B45E3F" w:rsidRPr="00C60EAC">
        <w:rPr>
          <w:rFonts w:ascii="Calibri" w:hAnsi="Calibri" w:cs="Calibri"/>
          <w:sz w:val="22"/>
          <w:szCs w:val="22"/>
        </w:rPr>
        <w:t>(Υπόδειγμα</w:t>
      </w:r>
      <w:r w:rsidR="001F3261" w:rsidRPr="00C60EAC">
        <w:rPr>
          <w:rFonts w:ascii="Calibri" w:hAnsi="Calibri" w:cs="Calibri"/>
          <w:sz w:val="22"/>
          <w:szCs w:val="22"/>
        </w:rPr>
        <w:t xml:space="preserve"> </w:t>
      </w:r>
      <w:r w:rsidR="00B61143" w:rsidRPr="00C60EAC">
        <w:rPr>
          <w:rFonts w:ascii="Calibri" w:hAnsi="Calibri" w:cs="Calibri"/>
          <w:sz w:val="22"/>
          <w:szCs w:val="22"/>
        </w:rPr>
        <w:t>Α</w:t>
      </w:r>
      <w:r w:rsidR="001F3261" w:rsidRPr="00C60EAC">
        <w:rPr>
          <w:rFonts w:ascii="Calibri" w:hAnsi="Calibri" w:cs="Calibri"/>
          <w:sz w:val="22"/>
          <w:szCs w:val="22"/>
        </w:rPr>
        <w:t>ίτηση</w:t>
      </w:r>
      <w:r w:rsidR="00B61143" w:rsidRPr="00C60EAC">
        <w:rPr>
          <w:rFonts w:ascii="Calibri" w:hAnsi="Calibri" w:cs="Calibri"/>
          <w:sz w:val="22"/>
          <w:szCs w:val="22"/>
        </w:rPr>
        <w:t xml:space="preserve"> 1</w:t>
      </w:r>
      <w:r w:rsidR="00B45E3F" w:rsidRPr="00C60EAC">
        <w:rPr>
          <w:rFonts w:ascii="Calibri" w:hAnsi="Calibri" w:cs="Calibri"/>
          <w:sz w:val="22"/>
          <w:szCs w:val="22"/>
        </w:rPr>
        <w:t>)</w:t>
      </w:r>
      <w:r w:rsidR="00B45E3F">
        <w:rPr>
          <w:rFonts w:ascii="Calibri" w:hAnsi="Calibri" w:cs="Calibri"/>
          <w:sz w:val="22"/>
          <w:szCs w:val="22"/>
        </w:rPr>
        <w:t xml:space="preserve"> </w:t>
      </w:r>
      <w:bookmarkEnd w:id="0"/>
      <w:r w:rsidR="00B45E3F">
        <w:rPr>
          <w:rFonts w:ascii="Calibri" w:hAnsi="Calibri" w:cs="Calibri"/>
          <w:sz w:val="22"/>
          <w:szCs w:val="22"/>
        </w:rPr>
        <w:t xml:space="preserve">στο </w:t>
      </w:r>
      <w:r w:rsidR="00B45E3F">
        <w:rPr>
          <w:rFonts w:ascii="Calibri" w:hAnsi="Calibri" w:cs="Calibri"/>
          <w:sz w:val="22"/>
          <w:szCs w:val="22"/>
          <w:lang w:val="en-US"/>
        </w:rPr>
        <w:t>email</w:t>
      </w:r>
      <w:r w:rsidR="00B45E3F">
        <w:rPr>
          <w:rFonts w:ascii="Calibri" w:hAnsi="Calibri" w:cs="Calibri"/>
          <w:sz w:val="22"/>
          <w:szCs w:val="22"/>
        </w:rPr>
        <w:t xml:space="preserve">: </w:t>
      </w:r>
      <w:hyperlink r:id="rId7" w:history="1">
        <w:r w:rsidR="00B45E3F" w:rsidRPr="006C45E5">
          <w:rPr>
            <w:rStyle w:val="-"/>
            <w:rFonts w:ascii="Calibri" w:hAnsi="Calibri" w:cs="Calibri"/>
            <w:sz w:val="22"/>
            <w:szCs w:val="22"/>
            <w:lang w:val="en-US"/>
          </w:rPr>
          <w:t>elaiokomikokalamata</w:t>
        </w:r>
        <w:r w:rsidR="00B45E3F" w:rsidRPr="006C45E5">
          <w:rPr>
            <w:rStyle w:val="-"/>
            <w:rFonts w:ascii="Calibri" w:hAnsi="Calibri" w:cs="Calibri"/>
            <w:sz w:val="22"/>
            <w:szCs w:val="22"/>
          </w:rPr>
          <w:t>@</w:t>
        </w:r>
        <w:r w:rsidR="00B45E3F" w:rsidRPr="006C45E5">
          <w:rPr>
            <w:rStyle w:val="-"/>
            <w:rFonts w:ascii="Calibri" w:hAnsi="Calibri" w:cs="Calibri"/>
            <w:sz w:val="22"/>
            <w:szCs w:val="22"/>
            <w:lang w:val="en-US"/>
          </w:rPr>
          <w:t>pe</w:t>
        </w:r>
        <w:r w:rsidR="00B45E3F" w:rsidRPr="006C45E5">
          <w:rPr>
            <w:rStyle w:val="-"/>
            <w:rFonts w:ascii="Calibri" w:hAnsi="Calibri" w:cs="Calibri"/>
            <w:sz w:val="22"/>
            <w:szCs w:val="22"/>
          </w:rPr>
          <w:t>-</w:t>
        </w:r>
        <w:r w:rsidR="00B45E3F" w:rsidRPr="006C45E5">
          <w:rPr>
            <w:rStyle w:val="-"/>
            <w:rFonts w:ascii="Calibri" w:hAnsi="Calibri" w:cs="Calibri"/>
            <w:sz w:val="22"/>
            <w:szCs w:val="22"/>
            <w:lang w:val="en-US"/>
          </w:rPr>
          <w:t>messinias</w:t>
        </w:r>
        <w:r w:rsidR="00B45E3F" w:rsidRPr="006C45E5">
          <w:rPr>
            <w:rStyle w:val="-"/>
            <w:rFonts w:ascii="Calibri" w:hAnsi="Calibri" w:cs="Calibri"/>
            <w:sz w:val="22"/>
            <w:szCs w:val="22"/>
          </w:rPr>
          <w:t>.</w:t>
        </w:r>
        <w:r w:rsidR="00B45E3F" w:rsidRPr="006C45E5">
          <w:rPr>
            <w:rStyle w:val="-"/>
            <w:rFonts w:ascii="Calibri" w:hAnsi="Calibri" w:cs="Calibri"/>
            <w:sz w:val="22"/>
            <w:szCs w:val="22"/>
            <w:lang w:val="en-US"/>
          </w:rPr>
          <w:t>gr</w:t>
        </w:r>
      </w:hyperlink>
      <w:r w:rsidR="00B45E3F">
        <w:rPr>
          <w:rFonts w:ascii="Calibri" w:hAnsi="Calibri" w:cs="Calibri"/>
          <w:sz w:val="22"/>
          <w:szCs w:val="22"/>
        </w:rPr>
        <w:t xml:space="preserve">, με </w:t>
      </w:r>
      <w:r w:rsidR="00B45E3F" w:rsidRPr="00B45E3F">
        <w:rPr>
          <w:rFonts w:ascii="Calibri" w:hAnsi="Calibri" w:cs="Calibri"/>
          <w:sz w:val="22"/>
          <w:szCs w:val="22"/>
        </w:rPr>
        <w:t>θεώρηση του γνησίου της υπογραφής του αιτούντος</w:t>
      </w:r>
      <w:r w:rsidR="00B45E3F">
        <w:rPr>
          <w:rFonts w:ascii="Calibri" w:hAnsi="Calibri" w:cs="Calibri"/>
          <w:sz w:val="22"/>
          <w:szCs w:val="22"/>
        </w:rPr>
        <w:t xml:space="preserve">/σας </w:t>
      </w:r>
      <w:r w:rsidR="0008646B">
        <w:rPr>
          <w:rFonts w:ascii="Calibri" w:hAnsi="Calibri" w:cs="Calibri"/>
          <w:sz w:val="22"/>
          <w:szCs w:val="22"/>
        </w:rPr>
        <w:t>από αρμόδια αρχή (</w:t>
      </w:r>
      <w:r w:rsidR="0008646B" w:rsidRPr="0008646B">
        <w:rPr>
          <w:rFonts w:ascii="Calibri" w:hAnsi="Calibri" w:cs="Calibri"/>
          <w:sz w:val="22"/>
          <w:szCs w:val="22"/>
        </w:rPr>
        <w:t>π.χ. διοικητικές αρχές, ΚΕΠ, πρεσβεία, προξενείο κ.λπ.)</w:t>
      </w:r>
      <w:r w:rsidR="0008646B">
        <w:rPr>
          <w:rFonts w:ascii="Calibri" w:hAnsi="Calibri" w:cs="Calibri"/>
          <w:sz w:val="22"/>
          <w:szCs w:val="22"/>
        </w:rPr>
        <w:t xml:space="preserve"> ή με </w:t>
      </w:r>
      <w:r w:rsidR="0008646B" w:rsidRPr="0008646B">
        <w:rPr>
          <w:rFonts w:ascii="Calibri" w:hAnsi="Calibri" w:cs="Calibri"/>
          <w:sz w:val="22"/>
          <w:szCs w:val="22"/>
        </w:rPr>
        <w:t>Ψηφιακή υπογραφή</w:t>
      </w:r>
      <w:r w:rsidR="0008646B" w:rsidRPr="0008646B">
        <w:t xml:space="preserve"> </w:t>
      </w:r>
      <w:r w:rsidR="0008646B">
        <w:t xml:space="preserve">ή με </w:t>
      </w:r>
      <w:r w:rsidR="0008646B" w:rsidRPr="0008646B">
        <w:rPr>
          <w:rFonts w:ascii="Calibri" w:hAnsi="Calibri" w:cs="Calibri"/>
          <w:sz w:val="22"/>
          <w:szCs w:val="22"/>
        </w:rPr>
        <w:t>Ψηφιακή βεβαίωση εγγράφου μέσα από το gov.gr</w:t>
      </w:r>
      <w:r w:rsidR="001F3261">
        <w:rPr>
          <w:rFonts w:ascii="Calibri" w:hAnsi="Calibri" w:cs="Calibri"/>
          <w:sz w:val="22"/>
          <w:szCs w:val="22"/>
        </w:rPr>
        <w:t xml:space="preserve">. </w:t>
      </w:r>
    </w:p>
    <w:p w14:paraId="56C20EBB" w14:textId="47342036" w:rsidR="0008646B" w:rsidRDefault="0008646B" w:rsidP="00244837">
      <w:pPr>
        <w:spacing w:line="276" w:lineRule="auto"/>
        <w:ind w:left="-426" w:right="-58"/>
        <w:jc w:val="both"/>
        <w:rPr>
          <w:rFonts w:ascii="Calibri" w:hAnsi="Calibri" w:cs="Calibri"/>
          <w:sz w:val="22"/>
          <w:szCs w:val="22"/>
        </w:rPr>
      </w:pPr>
      <w:r>
        <w:rPr>
          <w:rFonts w:ascii="Calibri" w:hAnsi="Calibri" w:cs="Calibri"/>
          <w:sz w:val="22"/>
          <w:szCs w:val="22"/>
        </w:rPr>
        <w:t>Στη συνέχεια ο ελαιοκαλλιεργητής</w:t>
      </w:r>
      <w:r w:rsidR="00382C84">
        <w:rPr>
          <w:rFonts w:ascii="Calibri" w:hAnsi="Calibri" w:cs="Calibri"/>
          <w:sz w:val="22"/>
          <w:szCs w:val="22"/>
        </w:rPr>
        <w:t xml:space="preserve"> και ανάλογα με την απάντηση που θα λάβει</w:t>
      </w:r>
      <w:r>
        <w:rPr>
          <w:rFonts w:ascii="Calibri" w:hAnsi="Calibri" w:cs="Calibri"/>
          <w:sz w:val="22"/>
          <w:szCs w:val="22"/>
        </w:rPr>
        <w:t xml:space="preserve">, διαπιστώσει ότι </w:t>
      </w:r>
    </w:p>
    <w:p w14:paraId="695E144A" w14:textId="1BE14F2A" w:rsidR="00142A5C" w:rsidRPr="001F3261" w:rsidRDefault="0008646B" w:rsidP="006150FC">
      <w:pPr>
        <w:pStyle w:val="a5"/>
        <w:numPr>
          <w:ilvl w:val="0"/>
          <w:numId w:val="20"/>
        </w:numPr>
        <w:spacing w:line="276" w:lineRule="auto"/>
        <w:ind w:left="-142" w:right="-58" w:hanging="284"/>
        <w:jc w:val="both"/>
        <w:rPr>
          <w:rFonts w:cs="Calibri"/>
          <w:lang w:val="el-GR"/>
        </w:rPr>
      </w:pPr>
      <w:r w:rsidRPr="001F3261">
        <w:rPr>
          <w:rFonts w:cs="Calibri"/>
          <w:lang w:val="el-GR"/>
        </w:rPr>
        <w:t xml:space="preserve">δεν είναι εγγεγραμμένος στο Ελαιοκομικό Μητρώο ή </w:t>
      </w:r>
    </w:p>
    <w:p w14:paraId="6FD7C123" w14:textId="3BA4210F" w:rsidR="006150FC" w:rsidRDefault="006150FC" w:rsidP="006150FC">
      <w:pPr>
        <w:pStyle w:val="a5"/>
        <w:numPr>
          <w:ilvl w:val="0"/>
          <w:numId w:val="20"/>
        </w:numPr>
        <w:spacing w:line="276" w:lineRule="auto"/>
        <w:ind w:left="-142" w:right="-58" w:hanging="284"/>
        <w:jc w:val="both"/>
        <w:rPr>
          <w:rFonts w:cs="Calibri"/>
        </w:rPr>
      </w:pPr>
      <w:r>
        <w:rPr>
          <w:rFonts w:cs="Calibri"/>
        </w:rPr>
        <w:t>απαιτούνται μεταβολές που αφορούν</w:t>
      </w:r>
    </w:p>
    <w:p w14:paraId="2285C85D" w14:textId="65FD5324" w:rsidR="006150FC" w:rsidRPr="006150FC" w:rsidRDefault="006150FC" w:rsidP="006150FC">
      <w:pPr>
        <w:pStyle w:val="a5"/>
        <w:numPr>
          <w:ilvl w:val="0"/>
          <w:numId w:val="21"/>
        </w:numPr>
        <w:spacing w:line="276" w:lineRule="auto"/>
        <w:ind w:left="142" w:right="-58" w:hanging="284"/>
        <w:jc w:val="both"/>
        <w:rPr>
          <w:rFonts w:cs="Calibri"/>
        </w:rPr>
      </w:pPr>
      <w:r>
        <w:rPr>
          <w:rFonts w:cs="Calibri"/>
          <w:lang w:val="el-GR"/>
        </w:rPr>
        <w:t>Μεταβίβαση</w:t>
      </w:r>
      <w:r w:rsidRPr="006150FC">
        <w:rPr>
          <w:rFonts w:cs="Calibri"/>
        </w:rPr>
        <w:t xml:space="preserve"> </w:t>
      </w:r>
      <w:r>
        <w:rPr>
          <w:rFonts w:cs="Calibri"/>
          <w:lang w:val="el-GR"/>
        </w:rPr>
        <w:t>τεμαχίου</w:t>
      </w:r>
    </w:p>
    <w:p w14:paraId="0164603F" w14:textId="71E268D9" w:rsidR="006150FC" w:rsidRPr="006150FC" w:rsidRDefault="006150FC" w:rsidP="006150FC">
      <w:pPr>
        <w:pStyle w:val="a5"/>
        <w:numPr>
          <w:ilvl w:val="0"/>
          <w:numId w:val="21"/>
        </w:numPr>
        <w:spacing w:line="276" w:lineRule="auto"/>
        <w:ind w:left="142" w:right="-58" w:hanging="284"/>
        <w:jc w:val="both"/>
        <w:rPr>
          <w:rFonts w:cs="Calibri"/>
        </w:rPr>
      </w:pPr>
      <w:r w:rsidRPr="006150FC">
        <w:rPr>
          <w:rFonts w:cs="Calibri"/>
        </w:rPr>
        <w:t>Εγγραφή νέου τεμαχίου</w:t>
      </w:r>
    </w:p>
    <w:p w14:paraId="02CCF6CE" w14:textId="29F0B26E" w:rsidR="006150FC" w:rsidRPr="006150FC" w:rsidRDefault="006150FC" w:rsidP="006150FC">
      <w:pPr>
        <w:pStyle w:val="a5"/>
        <w:numPr>
          <w:ilvl w:val="0"/>
          <w:numId w:val="21"/>
        </w:numPr>
        <w:spacing w:line="276" w:lineRule="auto"/>
        <w:ind w:left="142" w:right="-58" w:hanging="284"/>
        <w:jc w:val="both"/>
        <w:rPr>
          <w:rFonts w:cs="Calibri"/>
        </w:rPr>
      </w:pPr>
      <w:r w:rsidRPr="006150FC">
        <w:rPr>
          <w:rFonts w:cs="Calibri"/>
        </w:rPr>
        <w:t>Κατάτμηση ή Συγχώνευση τεμαχίου</w:t>
      </w:r>
    </w:p>
    <w:p w14:paraId="4A545FC6" w14:textId="3DA67ADA" w:rsidR="006150FC" w:rsidRPr="001F3261" w:rsidRDefault="006150FC" w:rsidP="006150FC">
      <w:pPr>
        <w:pStyle w:val="a5"/>
        <w:numPr>
          <w:ilvl w:val="0"/>
          <w:numId w:val="21"/>
        </w:numPr>
        <w:spacing w:line="276" w:lineRule="auto"/>
        <w:ind w:left="142" w:right="-58" w:hanging="284"/>
        <w:jc w:val="both"/>
        <w:rPr>
          <w:rFonts w:cs="Calibri"/>
          <w:lang w:val="el-GR"/>
        </w:rPr>
      </w:pPr>
      <w:r w:rsidRPr="001F3261">
        <w:rPr>
          <w:rFonts w:cs="Calibri"/>
          <w:lang w:val="el-GR"/>
        </w:rPr>
        <w:t>Διαφωνία με τα στοιχεία που αναγράφονται στο εκτυπωμένο ελαιοκομικό αλφαριθμητικά και χαρτογραφικά (σε αριθμό δέντρων, θέση, όρια, εμβαδόν κλπ)</w:t>
      </w:r>
    </w:p>
    <w:p w14:paraId="3616CD59" w14:textId="6FC4105B" w:rsidR="006150FC" w:rsidRPr="006150FC" w:rsidRDefault="006150FC" w:rsidP="006150FC">
      <w:pPr>
        <w:pStyle w:val="a5"/>
        <w:numPr>
          <w:ilvl w:val="0"/>
          <w:numId w:val="21"/>
        </w:numPr>
        <w:spacing w:line="276" w:lineRule="auto"/>
        <w:ind w:left="142" w:right="-58" w:hanging="284"/>
        <w:jc w:val="both"/>
        <w:rPr>
          <w:rFonts w:cs="Calibri"/>
          <w:lang w:val="el-GR"/>
        </w:rPr>
      </w:pPr>
      <w:r w:rsidRPr="006150FC">
        <w:rPr>
          <w:rFonts w:cs="Calibri"/>
          <w:lang w:val="el-GR"/>
        </w:rPr>
        <w:t xml:space="preserve">Διαγραφή τεμαχίου από το </w:t>
      </w:r>
      <w:r>
        <w:rPr>
          <w:rFonts w:cs="Calibri"/>
          <w:lang w:val="el-GR"/>
        </w:rPr>
        <w:t>Ε</w:t>
      </w:r>
      <w:r w:rsidRPr="006150FC">
        <w:rPr>
          <w:rFonts w:cs="Calibri"/>
          <w:lang w:val="el-GR"/>
        </w:rPr>
        <w:t>λαιοκομικό Μητρώο</w:t>
      </w:r>
    </w:p>
    <w:p w14:paraId="4F9FA4A4" w14:textId="3C0F6D22" w:rsidR="002029A2" w:rsidRPr="00863E6C" w:rsidRDefault="006150FC" w:rsidP="00120F3D">
      <w:pPr>
        <w:spacing w:line="276" w:lineRule="auto"/>
        <w:ind w:left="-426" w:right="-58"/>
        <w:jc w:val="both"/>
        <w:rPr>
          <w:rFonts w:ascii="Calibri" w:hAnsi="Calibri" w:cs="Calibri"/>
          <w:sz w:val="22"/>
          <w:szCs w:val="22"/>
        </w:rPr>
      </w:pPr>
      <w:r w:rsidRPr="00863E6C">
        <w:rPr>
          <w:rFonts w:ascii="Calibri" w:hAnsi="Calibri" w:cs="Calibri"/>
          <w:sz w:val="22"/>
          <w:szCs w:val="22"/>
        </w:rPr>
        <w:t xml:space="preserve">προσέρχεται </w:t>
      </w:r>
      <w:r w:rsidR="00386081" w:rsidRPr="00863E6C">
        <w:rPr>
          <w:rFonts w:ascii="Calibri" w:hAnsi="Calibri" w:cs="Calibri"/>
          <w:sz w:val="22"/>
          <w:szCs w:val="22"/>
        </w:rPr>
        <w:t xml:space="preserve">στα γραφεία της ΔΑΟΚ </w:t>
      </w:r>
      <w:r w:rsidR="007E40EA">
        <w:rPr>
          <w:rFonts w:ascii="Calibri" w:hAnsi="Calibri" w:cs="Calibri"/>
          <w:sz w:val="22"/>
          <w:szCs w:val="22"/>
        </w:rPr>
        <w:t xml:space="preserve">ΠΕ </w:t>
      </w:r>
      <w:r w:rsidR="00386081" w:rsidRPr="00863E6C">
        <w:rPr>
          <w:rFonts w:ascii="Calibri" w:hAnsi="Calibri" w:cs="Calibri"/>
          <w:sz w:val="22"/>
          <w:szCs w:val="22"/>
        </w:rPr>
        <w:t>Μεσσηνίας, Λακωνικής 87</w:t>
      </w:r>
      <w:r w:rsidR="007B1104" w:rsidRPr="00863E6C">
        <w:rPr>
          <w:rFonts w:ascii="Calibri" w:hAnsi="Calibri" w:cs="Calibri"/>
          <w:sz w:val="22"/>
          <w:szCs w:val="22"/>
        </w:rPr>
        <w:t xml:space="preserve">, </w:t>
      </w:r>
      <w:r w:rsidR="00470C60" w:rsidRPr="00863E6C">
        <w:rPr>
          <w:rFonts w:ascii="Calibri" w:hAnsi="Calibri" w:cs="Calibri"/>
          <w:sz w:val="22"/>
          <w:szCs w:val="22"/>
        </w:rPr>
        <w:t>είτε για νέα αίτηση (αρχική εγγραφή</w:t>
      </w:r>
      <w:r w:rsidR="00863E6C">
        <w:rPr>
          <w:rFonts w:ascii="Calibri" w:hAnsi="Calibri" w:cs="Calibri"/>
          <w:sz w:val="22"/>
          <w:szCs w:val="22"/>
        </w:rPr>
        <w:t xml:space="preserve"> ελαιοπαραγωγού</w:t>
      </w:r>
      <w:r w:rsidR="00470C60" w:rsidRPr="00863E6C">
        <w:rPr>
          <w:rFonts w:ascii="Calibri" w:hAnsi="Calibri" w:cs="Calibri"/>
          <w:sz w:val="22"/>
          <w:szCs w:val="22"/>
        </w:rPr>
        <w:t xml:space="preserve">) είτε </w:t>
      </w:r>
      <w:r w:rsidR="007B1104" w:rsidRPr="00863E6C">
        <w:rPr>
          <w:rFonts w:ascii="Calibri" w:hAnsi="Calibri" w:cs="Calibri"/>
          <w:sz w:val="22"/>
          <w:szCs w:val="22"/>
        </w:rPr>
        <w:t xml:space="preserve">για τις σχετικές </w:t>
      </w:r>
      <w:r w:rsidR="00863E6C" w:rsidRPr="00863E6C">
        <w:rPr>
          <w:rFonts w:ascii="Calibri" w:hAnsi="Calibri" w:cs="Calibri"/>
          <w:sz w:val="22"/>
          <w:szCs w:val="22"/>
        </w:rPr>
        <w:t>μεταβολές</w:t>
      </w:r>
      <w:r w:rsidR="007B1104" w:rsidRPr="00863E6C">
        <w:rPr>
          <w:rFonts w:ascii="Calibri" w:hAnsi="Calibri" w:cs="Calibri"/>
          <w:sz w:val="22"/>
          <w:szCs w:val="22"/>
        </w:rPr>
        <w:t>.</w:t>
      </w:r>
      <w:r w:rsidR="00C60EAC">
        <w:rPr>
          <w:rFonts w:ascii="Calibri" w:hAnsi="Calibri" w:cs="Calibri"/>
          <w:sz w:val="22"/>
          <w:szCs w:val="22"/>
        </w:rPr>
        <w:t xml:space="preserve"> (</w:t>
      </w:r>
      <w:r w:rsidR="00C60EAC" w:rsidRPr="00C60EAC">
        <w:rPr>
          <w:rFonts w:ascii="Calibri" w:hAnsi="Calibri" w:cs="Calibri"/>
          <w:sz w:val="22"/>
          <w:szCs w:val="22"/>
        </w:rPr>
        <w:t xml:space="preserve">Υπόδειγμα Αίτηση </w:t>
      </w:r>
      <w:r w:rsidR="00C60EAC">
        <w:rPr>
          <w:rFonts w:ascii="Calibri" w:hAnsi="Calibri" w:cs="Calibri"/>
          <w:sz w:val="22"/>
          <w:szCs w:val="22"/>
        </w:rPr>
        <w:t>2</w:t>
      </w:r>
      <w:r w:rsidR="00C60EAC" w:rsidRPr="00C60EAC">
        <w:rPr>
          <w:rFonts w:ascii="Calibri" w:hAnsi="Calibri" w:cs="Calibri"/>
          <w:sz w:val="22"/>
          <w:szCs w:val="22"/>
        </w:rPr>
        <w:t>)</w:t>
      </w:r>
    </w:p>
    <w:p w14:paraId="7B9E3CEC" w14:textId="0150C3FD" w:rsidR="00654999" w:rsidRDefault="00D51023" w:rsidP="00B67AA0">
      <w:pPr>
        <w:spacing w:line="276" w:lineRule="auto"/>
        <w:ind w:left="-426" w:right="-58"/>
        <w:jc w:val="both"/>
        <w:rPr>
          <w:rFonts w:ascii="Calibri" w:hAnsi="Calibri" w:cs="Calibri"/>
          <w:sz w:val="22"/>
          <w:szCs w:val="22"/>
        </w:rPr>
      </w:pPr>
      <w:r w:rsidRPr="00D51023">
        <w:rPr>
          <w:rFonts w:ascii="Calibri" w:hAnsi="Calibri" w:cs="Calibri"/>
          <w:sz w:val="22"/>
          <w:szCs w:val="22"/>
        </w:rPr>
        <w:t xml:space="preserve">Οι όποιες ενέργειες θα γίνουν από τον ίδιο τον ελαιοπαραγωγό ή από κατάλληλα εξουσιοδοτημένο άτομο, εφοδιασμένο με νόμιμο έγγραφο εκπροσώπησης (απλή εξουσιοδότηση </w:t>
      </w:r>
      <w:r w:rsidRPr="00BB562A">
        <w:rPr>
          <w:rFonts w:ascii="Calibri" w:hAnsi="Calibri" w:cs="Calibri"/>
          <w:sz w:val="22"/>
          <w:szCs w:val="22"/>
        </w:rPr>
        <w:t>(</w:t>
      </w:r>
      <w:r w:rsidR="007E40EA" w:rsidRPr="00BB562A">
        <w:rPr>
          <w:rFonts w:ascii="Calibri" w:hAnsi="Calibri" w:cs="Calibri"/>
          <w:sz w:val="22"/>
          <w:szCs w:val="22"/>
        </w:rPr>
        <w:t>Υπόδειγμα</w:t>
      </w:r>
      <w:r w:rsidRPr="00BB562A">
        <w:rPr>
          <w:rFonts w:ascii="Calibri" w:hAnsi="Calibri" w:cs="Calibri"/>
          <w:sz w:val="22"/>
          <w:szCs w:val="22"/>
        </w:rPr>
        <w:t xml:space="preserve"> Νο 1)</w:t>
      </w:r>
      <w:r w:rsidRPr="00D51023">
        <w:rPr>
          <w:rFonts w:ascii="Calibri" w:hAnsi="Calibri" w:cs="Calibri"/>
          <w:sz w:val="22"/>
          <w:szCs w:val="22"/>
        </w:rPr>
        <w:t xml:space="preserve"> ή εξουσιοδότηση μέσω gov.gr ή συμβολαιογραφικό πληρεξούσιο) με τη συγκεκριμένη εντολή.</w:t>
      </w:r>
    </w:p>
    <w:p w14:paraId="19DC9401" w14:textId="28723A6B" w:rsidR="00D51023" w:rsidRPr="00D51023" w:rsidRDefault="00D51023" w:rsidP="00D51023">
      <w:pPr>
        <w:spacing w:line="276" w:lineRule="auto"/>
        <w:ind w:left="-426" w:right="-58"/>
        <w:jc w:val="both"/>
        <w:rPr>
          <w:rFonts w:ascii="Calibri" w:hAnsi="Calibri" w:cs="Calibri"/>
          <w:sz w:val="22"/>
          <w:szCs w:val="22"/>
        </w:rPr>
      </w:pPr>
      <w:r w:rsidRPr="00D51023">
        <w:rPr>
          <w:rFonts w:ascii="Calibri" w:hAnsi="Calibri" w:cs="Calibri"/>
          <w:sz w:val="22"/>
          <w:szCs w:val="22"/>
        </w:rPr>
        <w:t>Τα απαιτούμενα δικαιολογητικά για τις παραπάνω μεταβολές, είναι τα ακόλουθα:</w:t>
      </w:r>
    </w:p>
    <w:p w14:paraId="3E269F30" w14:textId="77777777" w:rsidR="00D51023" w:rsidRPr="00D51023" w:rsidRDefault="00D51023" w:rsidP="009D414F">
      <w:pPr>
        <w:spacing w:line="276" w:lineRule="auto"/>
        <w:ind w:left="-142" w:right="-58" w:hanging="284"/>
        <w:jc w:val="both"/>
        <w:rPr>
          <w:rFonts w:ascii="Calibri" w:hAnsi="Calibri" w:cs="Calibri"/>
          <w:sz w:val="22"/>
          <w:szCs w:val="22"/>
        </w:rPr>
      </w:pPr>
      <w:r w:rsidRPr="00D51023">
        <w:rPr>
          <w:rFonts w:ascii="Calibri" w:hAnsi="Calibri" w:cs="Calibri"/>
          <w:sz w:val="22"/>
          <w:szCs w:val="22"/>
        </w:rPr>
        <w:t>1.</w:t>
      </w:r>
      <w:r w:rsidRPr="00D51023">
        <w:rPr>
          <w:rFonts w:ascii="Calibri" w:hAnsi="Calibri" w:cs="Calibri"/>
          <w:sz w:val="22"/>
          <w:szCs w:val="22"/>
        </w:rPr>
        <w:tab/>
        <w:t xml:space="preserve">Φωτοτυπία Δελτίου Ταυτότητας </w:t>
      </w:r>
    </w:p>
    <w:p w14:paraId="6AB5D072" w14:textId="139F0257" w:rsidR="00D51023" w:rsidRPr="00D51023" w:rsidRDefault="00D51023" w:rsidP="009D414F">
      <w:pPr>
        <w:spacing w:line="276" w:lineRule="auto"/>
        <w:ind w:left="-142" w:right="-58" w:hanging="284"/>
        <w:jc w:val="both"/>
        <w:rPr>
          <w:rFonts w:ascii="Calibri" w:hAnsi="Calibri" w:cs="Calibri"/>
          <w:sz w:val="22"/>
          <w:szCs w:val="22"/>
        </w:rPr>
      </w:pPr>
      <w:r w:rsidRPr="00D51023">
        <w:rPr>
          <w:rFonts w:ascii="Calibri" w:hAnsi="Calibri" w:cs="Calibri"/>
          <w:sz w:val="22"/>
          <w:szCs w:val="22"/>
        </w:rPr>
        <w:t>2.</w:t>
      </w:r>
      <w:r w:rsidRPr="00D51023">
        <w:rPr>
          <w:rFonts w:ascii="Calibri" w:hAnsi="Calibri" w:cs="Calibri"/>
          <w:sz w:val="22"/>
          <w:szCs w:val="22"/>
        </w:rPr>
        <w:tab/>
        <w:t xml:space="preserve">Φωτοτυπία εγγράφου από το οποίο να αποδεικνύεται </w:t>
      </w:r>
      <w:r w:rsidR="009D414F">
        <w:rPr>
          <w:rFonts w:ascii="Calibri" w:hAnsi="Calibri" w:cs="Calibri"/>
          <w:sz w:val="22"/>
          <w:szCs w:val="22"/>
        </w:rPr>
        <w:t>ο</w:t>
      </w:r>
      <w:r w:rsidRPr="00D51023">
        <w:rPr>
          <w:rFonts w:ascii="Calibri" w:hAnsi="Calibri" w:cs="Calibri"/>
          <w:sz w:val="22"/>
          <w:szCs w:val="22"/>
        </w:rPr>
        <w:t xml:space="preserve"> ΑΦΜ.</w:t>
      </w:r>
    </w:p>
    <w:p w14:paraId="5C0AA7B7" w14:textId="77A461DB" w:rsidR="00D51023" w:rsidRPr="00D51023" w:rsidRDefault="00D51023" w:rsidP="009D414F">
      <w:pPr>
        <w:spacing w:line="276" w:lineRule="auto"/>
        <w:ind w:left="-142" w:right="-58" w:hanging="284"/>
        <w:jc w:val="both"/>
        <w:rPr>
          <w:rFonts w:ascii="Calibri" w:hAnsi="Calibri" w:cs="Calibri"/>
          <w:sz w:val="22"/>
          <w:szCs w:val="22"/>
        </w:rPr>
      </w:pPr>
      <w:r w:rsidRPr="00D51023">
        <w:rPr>
          <w:rFonts w:ascii="Calibri" w:hAnsi="Calibri" w:cs="Calibri"/>
          <w:sz w:val="22"/>
          <w:szCs w:val="22"/>
        </w:rPr>
        <w:t>3.</w:t>
      </w:r>
      <w:r w:rsidRPr="00D51023">
        <w:rPr>
          <w:rFonts w:ascii="Calibri" w:hAnsi="Calibri" w:cs="Calibri"/>
          <w:sz w:val="22"/>
          <w:szCs w:val="22"/>
        </w:rPr>
        <w:tab/>
        <w:t>Υ</w:t>
      </w:r>
      <w:r w:rsidR="007E40EA">
        <w:rPr>
          <w:rFonts w:ascii="Calibri" w:hAnsi="Calibri" w:cs="Calibri"/>
          <w:sz w:val="22"/>
          <w:szCs w:val="22"/>
        </w:rPr>
        <w:t xml:space="preserve">πεύθυνη </w:t>
      </w:r>
      <w:r w:rsidRPr="00D51023">
        <w:rPr>
          <w:rFonts w:ascii="Calibri" w:hAnsi="Calibri" w:cs="Calibri"/>
          <w:sz w:val="22"/>
          <w:szCs w:val="22"/>
        </w:rPr>
        <w:t>Δ</w:t>
      </w:r>
      <w:r w:rsidR="007E40EA">
        <w:rPr>
          <w:rFonts w:ascii="Calibri" w:hAnsi="Calibri" w:cs="Calibri"/>
          <w:sz w:val="22"/>
          <w:szCs w:val="22"/>
        </w:rPr>
        <w:t>ήλωση</w:t>
      </w:r>
      <w:r w:rsidRPr="00D51023">
        <w:rPr>
          <w:rFonts w:ascii="Calibri" w:hAnsi="Calibri" w:cs="Calibri"/>
          <w:sz w:val="22"/>
          <w:szCs w:val="22"/>
        </w:rPr>
        <w:t xml:space="preserve"> περί εγκυρότητας των στοιχείων των σκαριφημάτων </w:t>
      </w:r>
      <w:r w:rsidRPr="00BB562A">
        <w:rPr>
          <w:rFonts w:ascii="Calibri" w:hAnsi="Calibri" w:cs="Calibri"/>
          <w:sz w:val="22"/>
          <w:szCs w:val="22"/>
        </w:rPr>
        <w:t>(</w:t>
      </w:r>
      <w:r w:rsidR="007E40EA" w:rsidRPr="00BB562A">
        <w:rPr>
          <w:rFonts w:ascii="Calibri" w:hAnsi="Calibri" w:cs="Calibri"/>
          <w:sz w:val="22"/>
          <w:szCs w:val="22"/>
        </w:rPr>
        <w:t>Υπόδειγμα</w:t>
      </w:r>
      <w:r w:rsidRPr="00BB562A">
        <w:rPr>
          <w:rFonts w:ascii="Calibri" w:hAnsi="Calibri" w:cs="Calibri"/>
          <w:sz w:val="22"/>
          <w:szCs w:val="22"/>
        </w:rPr>
        <w:t xml:space="preserve"> </w:t>
      </w:r>
      <w:bookmarkStart w:id="1" w:name="_Hlk200103531"/>
      <w:r w:rsidRPr="00BB562A">
        <w:rPr>
          <w:rFonts w:ascii="Calibri" w:hAnsi="Calibri" w:cs="Calibri"/>
          <w:sz w:val="22"/>
          <w:szCs w:val="22"/>
        </w:rPr>
        <w:t>Νο 2</w:t>
      </w:r>
      <w:bookmarkEnd w:id="1"/>
      <w:r w:rsidRPr="00BB562A">
        <w:rPr>
          <w:rFonts w:ascii="Calibri" w:hAnsi="Calibri" w:cs="Calibri"/>
          <w:sz w:val="22"/>
          <w:szCs w:val="22"/>
        </w:rPr>
        <w:t>).</w:t>
      </w:r>
    </w:p>
    <w:p w14:paraId="1FD0EC74" w14:textId="77777777" w:rsidR="00D51023" w:rsidRPr="00D51023" w:rsidRDefault="00D51023" w:rsidP="009D414F">
      <w:pPr>
        <w:spacing w:line="276" w:lineRule="auto"/>
        <w:ind w:left="-142" w:right="-58" w:hanging="284"/>
        <w:jc w:val="both"/>
        <w:rPr>
          <w:rFonts w:ascii="Calibri" w:hAnsi="Calibri" w:cs="Calibri"/>
          <w:sz w:val="22"/>
          <w:szCs w:val="22"/>
        </w:rPr>
      </w:pPr>
      <w:r w:rsidRPr="00D51023">
        <w:rPr>
          <w:rFonts w:ascii="Calibri" w:hAnsi="Calibri" w:cs="Calibri"/>
          <w:sz w:val="22"/>
          <w:szCs w:val="22"/>
        </w:rPr>
        <w:t>4.</w:t>
      </w:r>
      <w:r w:rsidRPr="00D51023">
        <w:rPr>
          <w:rFonts w:ascii="Calibri" w:hAnsi="Calibri" w:cs="Calibri"/>
          <w:sz w:val="22"/>
          <w:szCs w:val="22"/>
        </w:rPr>
        <w:tab/>
        <w:t>Τίτλοι ιδιοκτησίας:</w:t>
      </w:r>
    </w:p>
    <w:p w14:paraId="2D0BD0DE" w14:textId="4AF2332E" w:rsidR="00D51023" w:rsidRPr="00D51023" w:rsidRDefault="00D51023" w:rsidP="009D414F">
      <w:pPr>
        <w:spacing w:line="276" w:lineRule="auto"/>
        <w:ind w:left="284" w:right="-58" w:hanging="426"/>
        <w:jc w:val="both"/>
        <w:rPr>
          <w:rFonts w:ascii="Calibri" w:hAnsi="Calibri" w:cs="Calibri"/>
          <w:sz w:val="22"/>
          <w:szCs w:val="22"/>
        </w:rPr>
      </w:pPr>
      <w:r w:rsidRPr="00D51023">
        <w:rPr>
          <w:rFonts w:ascii="Calibri" w:hAnsi="Calibri" w:cs="Calibri"/>
          <w:sz w:val="22"/>
          <w:szCs w:val="22"/>
        </w:rPr>
        <w:t>4.1.</w:t>
      </w:r>
      <w:r w:rsidRPr="00D51023">
        <w:rPr>
          <w:rFonts w:ascii="Calibri" w:hAnsi="Calibri" w:cs="Calibri"/>
          <w:sz w:val="22"/>
          <w:szCs w:val="22"/>
        </w:rPr>
        <w:tab/>
        <w:t xml:space="preserve">Σε περίπτωση που ο παραγωγός επικαλείται πλήρη κυριότητα ή επικαρπία του ελαιοτεμαχίου οφείλει να προσκομίσει φωτοαντίγραφο ενός από τα  παρακάτω: </w:t>
      </w:r>
    </w:p>
    <w:p w14:paraId="3958AD5D" w14:textId="77777777" w:rsidR="00D51023" w:rsidRPr="00D51023" w:rsidRDefault="00D51023" w:rsidP="009D414F">
      <w:pPr>
        <w:spacing w:line="276" w:lineRule="auto"/>
        <w:ind w:left="851" w:right="-58" w:hanging="567"/>
        <w:jc w:val="both"/>
        <w:rPr>
          <w:rFonts w:ascii="Calibri" w:hAnsi="Calibri" w:cs="Calibri"/>
          <w:sz w:val="22"/>
          <w:szCs w:val="22"/>
        </w:rPr>
      </w:pPr>
      <w:r w:rsidRPr="00D51023">
        <w:rPr>
          <w:rFonts w:ascii="Calibri" w:hAnsi="Calibri" w:cs="Calibri"/>
          <w:sz w:val="22"/>
          <w:szCs w:val="22"/>
        </w:rPr>
        <w:t>4.1.1.</w:t>
      </w:r>
      <w:r w:rsidRPr="00D51023">
        <w:rPr>
          <w:rFonts w:ascii="Calibri" w:hAnsi="Calibri" w:cs="Calibri"/>
          <w:sz w:val="22"/>
          <w:szCs w:val="22"/>
        </w:rPr>
        <w:tab/>
        <w:t>Απόσπασμα του εθνικού κτηματολογίου στις περιπτώσεις που αυτό εφαρμόζεται.</w:t>
      </w:r>
    </w:p>
    <w:p w14:paraId="19FFA506" w14:textId="498B7630" w:rsidR="00D51023" w:rsidRPr="00D51023" w:rsidRDefault="00D51023" w:rsidP="009D414F">
      <w:pPr>
        <w:spacing w:line="276" w:lineRule="auto"/>
        <w:ind w:left="851" w:right="-58" w:hanging="567"/>
        <w:jc w:val="both"/>
        <w:rPr>
          <w:rFonts w:ascii="Calibri" w:hAnsi="Calibri" w:cs="Calibri"/>
          <w:sz w:val="22"/>
          <w:szCs w:val="22"/>
        </w:rPr>
      </w:pPr>
      <w:r w:rsidRPr="00D51023">
        <w:rPr>
          <w:rFonts w:ascii="Calibri" w:hAnsi="Calibri" w:cs="Calibri"/>
          <w:sz w:val="22"/>
          <w:szCs w:val="22"/>
        </w:rPr>
        <w:t>4.1.2.</w:t>
      </w:r>
      <w:r w:rsidRPr="00D51023">
        <w:rPr>
          <w:rFonts w:ascii="Calibri" w:hAnsi="Calibri" w:cs="Calibri"/>
          <w:sz w:val="22"/>
          <w:szCs w:val="22"/>
        </w:rPr>
        <w:tab/>
        <w:t>Μετ</w:t>
      </w:r>
      <w:r w:rsidR="007E40EA">
        <w:rPr>
          <w:rFonts w:ascii="Calibri" w:hAnsi="Calibri" w:cs="Calibri"/>
          <w:sz w:val="22"/>
          <w:szCs w:val="22"/>
        </w:rPr>
        <w:t>ε</w:t>
      </w:r>
      <w:r w:rsidRPr="00D51023">
        <w:rPr>
          <w:rFonts w:ascii="Calibri" w:hAnsi="Calibri" w:cs="Calibri"/>
          <w:sz w:val="22"/>
          <w:szCs w:val="22"/>
        </w:rPr>
        <w:t xml:space="preserve">γγεγραµµένες πράξεις (π.χ. συμβολαιογραφικό έγγραφο δικαστική απόφαση, αποδοχή κληρονομιάς, κληρονοµητήριο κ.λ.π.) </w:t>
      </w:r>
      <w:r w:rsidRPr="00470C60">
        <w:rPr>
          <w:rFonts w:ascii="Calibri" w:hAnsi="Calibri" w:cs="Calibri"/>
          <w:sz w:val="22"/>
          <w:szCs w:val="22"/>
          <w:u w:val="single"/>
        </w:rPr>
        <w:t>συνοδευόμενες από πιστοποιητικό μετ</w:t>
      </w:r>
      <w:r w:rsidR="007E40EA">
        <w:rPr>
          <w:rFonts w:ascii="Calibri" w:hAnsi="Calibri" w:cs="Calibri"/>
          <w:sz w:val="22"/>
          <w:szCs w:val="22"/>
          <w:u w:val="single"/>
        </w:rPr>
        <w:t>εγγ</w:t>
      </w:r>
      <w:r w:rsidRPr="00470C60">
        <w:rPr>
          <w:rFonts w:ascii="Calibri" w:hAnsi="Calibri" w:cs="Calibri"/>
          <w:sz w:val="22"/>
          <w:szCs w:val="22"/>
          <w:u w:val="single"/>
        </w:rPr>
        <w:t>ραφής και αντίγραφο του υποβληθέντος στην ΔΟΥ Ε9.</w:t>
      </w:r>
      <w:r w:rsidRPr="00D51023">
        <w:rPr>
          <w:rFonts w:ascii="Calibri" w:hAnsi="Calibri" w:cs="Calibri"/>
          <w:sz w:val="22"/>
          <w:szCs w:val="22"/>
        </w:rPr>
        <w:t xml:space="preserve"> </w:t>
      </w:r>
    </w:p>
    <w:p w14:paraId="7F6AA1A8" w14:textId="75B86BF6" w:rsidR="00D51023" w:rsidRPr="00D51023" w:rsidRDefault="00D51023" w:rsidP="009D414F">
      <w:pPr>
        <w:spacing w:line="276" w:lineRule="auto"/>
        <w:ind w:left="851" w:right="-58" w:hanging="567"/>
        <w:jc w:val="both"/>
        <w:rPr>
          <w:rFonts w:ascii="Calibri" w:hAnsi="Calibri" w:cs="Calibri"/>
          <w:sz w:val="22"/>
          <w:szCs w:val="22"/>
        </w:rPr>
      </w:pPr>
      <w:r w:rsidRPr="00D51023">
        <w:rPr>
          <w:rFonts w:ascii="Calibri" w:hAnsi="Calibri" w:cs="Calibri"/>
          <w:sz w:val="22"/>
          <w:szCs w:val="22"/>
        </w:rPr>
        <w:t>4.1.3.</w:t>
      </w:r>
      <w:r w:rsidRPr="00D51023">
        <w:rPr>
          <w:rFonts w:ascii="Calibri" w:hAnsi="Calibri" w:cs="Calibri"/>
          <w:sz w:val="22"/>
          <w:szCs w:val="22"/>
        </w:rPr>
        <w:tab/>
        <w:t xml:space="preserve">Σε εξαιρετικές περιπτώσεις και εφ' όσον αποδεδειγμένα υπάρχει αντικειμενική δυσκολία για την απόκτηση τίτλων ιδιοκτησίας µπορεί να γίνεται δεκτό αντί τίτλου ιδιοκτησίας αντίγραφο του υποβληθέντος στην ΔΟΥ Ε9, συνοδευόμενο από υπεύθυνη δήλωση (με θεώρηση γνησίου υπογραφής) </w:t>
      </w:r>
      <w:r w:rsidRPr="00BB562A">
        <w:rPr>
          <w:rFonts w:ascii="Calibri" w:hAnsi="Calibri" w:cs="Calibri"/>
          <w:sz w:val="22"/>
          <w:szCs w:val="22"/>
        </w:rPr>
        <w:t xml:space="preserve">(Υπόδειγμα </w:t>
      </w:r>
      <w:r w:rsidR="007E40EA" w:rsidRPr="00BB562A">
        <w:rPr>
          <w:rFonts w:ascii="Calibri" w:hAnsi="Calibri" w:cs="Calibri"/>
          <w:sz w:val="22"/>
          <w:szCs w:val="22"/>
        </w:rPr>
        <w:t>Νο 2</w:t>
      </w:r>
      <w:r w:rsidRPr="00BB562A">
        <w:rPr>
          <w:rFonts w:ascii="Calibri" w:hAnsi="Calibri" w:cs="Calibri"/>
          <w:sz w:val="22"/>
          <w:szCs w:val="22"/>
        </w:rPr>
        <w:t>).</w:t>
      </w:r>
    </w:p>
    <w:p w14:paraId="38C89900" w14:textId="394DFEF6" w:rsidR="00D51023" w:rsidRPr="00D51023" w:rsidRDefault="00D51023" w:rsidP="009D414F">
      <w:pPr>
        <w:spacing w:line="276" w:lineRule="auto"/>
        <w:ind w:left="284" w:right="-58" w:hanging="426"/>
        <w:jc w:val="both"/>
        <w:rPr>
          <w:rFonts w:ascii="Calibri" w:hAnsi="Calibri" w:cs="Calibri"/>
          <w:sz w:val="22"/>
          <w:szCs w:val="22"/>
        </w:rPr>
      </w:pPr>
      <w:r w:rsidRPr="00D51023">
        <w:rPr>
          <w:rFonts w:ascii="Calibri" w:hAnsi="Calibri" w:cs="Calibri"/>
          <w:sz w:val="22"/>
          <w:szCs w:val="22"/>
        </w:rPr>
        <w:t>4.2.</w:t>
      </w:r>
      <w:r w:rsidRPr="00D51023">
        <w:rPr>
          <w:rFonts w:ascii="Calibri" w:hAnsi="Calibri" w:cs="Calibri"/>
          <w:sz w:val="22"/>
          <w:szCs w:val="22"/>
        </w:rPr>
        <w:tab/>
        <w:t xml:space="preserve">Σε περίπτωση </w:t>
      </w:r>
      <w:r w:rsidR="007B60A8">
        <w:rPr>
          <w:rFonts w:ascii="Calibri" w:hAnsi="Calibri" w:cs="Calibri"/>
          <w:sz w:val="22"/>
          <w:szCs w:val="22"/>
        </w:rPr>
        <w:t>μίσθωσης</w:t>
      </w:r>
      <w:r w:rsidRPr="00D51023">
        <w:rPr>
          <w:rFonts w:ascii="Calibri" w:hAnsi="Calibri" w:cs="Calibri"/>
          <w:sz w:val="22"/>
          <w:szCs w:val="22"/>
        </w:rPr>
        <w:t xml:space="preserve"> ο μισθωτής οφείλει να προσκομίσει:</w:t>
      </w:r>
    </w:p>
    <w:p w14:paraId="02A26F4B" w14:textId="0D1E9745" w:rsidR="00D51023" w:rsidRPr="00D51023" w:rsidRDefault="00D51023" w:rsidP="009D414F">
      <w:pPr>
        <w:spacing w:line="276" w:lineRule="auto"/>
        <w:ind w:left="851" w:right="-58" w:hanging="567"/>
        <w:jc w:val="both"/>
        <w:rPr>
          <w:rFonts w:ascii="Calibri" w:hAnsi="Calibri" w:cs="Calibri"/>
          <w:sz w:val="22"/>
          <w:szCs w:val="22"/>
        </w:rPr>
      </w:pPr>
      <w:r w:rsidRPr="00D51023">
        <w:rPr>
          <w:rFonts w:ascii="Calibri" w:hAnsi="Calibri" w:cs="Calibri"/>
          <w:sz w:val="22"/>
          <w:szCs w:val="22"/>
        </w:rPr>
        <w:t>4.2.1.</w:t>
      </w:r>
      <w:r w:rsidRPr="00D51023">
        <w:rPr>
          <w:rFonts w:ascii="Calibri" w:hAnsi="Calibri" w:cs="Calibri"/>
          <w:sz w:val="22"/>
          <w:szCs w:val="22"/>
        </w:rPr>
        <w:tab/>
      </w:r>
      <w:r w:rsidR="009D414F">
        <w:rPr>
          <w:rFonts w:ascii="Calibri" w:hAnsi="Calibri" w:cs="Calibri"/>
          <w:sz w:val="22"/>
          <w:szCs w:val="22"/>
        </w:rPr>
        <w:t>Θ</w:t>
      </w:r>
      <w:r w:rsidRPr="00D51023">
        <w:rPr>
          <w:rFonts w:ascii="Calibri" w:hAnsi="Calibri" w:cs="Calibri"/>
          <w:sz w:val="22"/>
          <w:szCs w:val="22"/>
        </w:rPr>
        <w:t>εωρημένη φωτοτυπία του ιδιωτικού συμφωνητικού (μισθωτήριο, σύμβαση επίμορτης αγροληψίας, χρησιδάνειο, δωρεάν παραχώρηση χρήσης κ.λ.π.) διάρκειας μέχρι 9 ετών συνοδευόμενο, όταν αυτό απαιτείται, από την «δήλωση μίσθωσης ακίνητης</w:t>
      </w:r>
      <w:r w:rsidR="0076626C">
        <w:rPr>
          <w:rFonts w:ascii="Calibri" w:hAnsi="Calibri" w:cs="Calibri"/>
          <w:sz w:val="22"/>
          <w:szCs w:val="22"/>
        </w:rPr>
        <w:t xml:space="preserve"> περιουσίας</w:t>
      </w:r>
      <w:r w:rsidRPr="00D51023">
        <w:rPr>
          <w:rFonts w:ascii="Calibri" w:hAnsi="Calibri" w:cs="Calibri"/>
          <w:sz w:val="22"/>
          <w:szCs w:val="22"/>
        </w:rPr>
        <w:t xml:space="preserve">» που αναρτήθηκε στο ηλεκτρονικό σύστημα της ΑΑΔΕ. Επίσης, θα πρέπει να συνοδεύεται από το Ε9 του εκμισθωτή </w:t>
      </w:r>
    </w:p>
    <w:p w14:paraId="2C943F01" w14:textId="6B62B6FB" w:rsidR="00D51023" w:rsidRPr="00D51023" w:rsidRDefault="00D51023" w:rsidP="009D414F">
      <w:pPr>
        <w:spacing w:line="276" w:lineRule="auto"/>
        <w:ind w:left="851" w:right="-58" w:hanging="567"/>
        <w:jc w:val="both"/>
        <w:rPr>
          <w:rFonts w:ascii="Calibri" w:hAnsi="Calibri" w:cs="Calibri"/>
          <w:sz w:val="22"/>
          <w:szCs w:val="22"/>
        </w:rPr>
      </w:pPr>
      <w:r w:rsidRPr="00D51023">
        <w:rPr>
          <w:rFonts w:ascii="Calibri" w:hAnsi="Calibri" w:cs="Calibri"/>
          <w:sz w:val="22"/>
          <w:szCs w:val="22"/>
        </w:rPr>
        <w:lastRenderedPageBreak/>
        <w:t>4.2.2.</w:t>
      </w:r>
      <w:r w:rsidRPr="00D51023">
        <w:rPr>
          <w:rFonts w:ascii="Calibri" w:hAnsi="Calibri" w:cs="Calibri"/>
          <w:sz w:val="22"/>
          <w:szCs w:val="22"/>
        </w:rPr>
        <w:tab/>
        <w:t>Φωτοτυπία του συμβολαιογραφικού μισθωτηρίου για διάρκεια μίσθωσης άνω των 9 ετών</w:t>
      </w:r>
      <w:r w:rsidR="0076626C">
        <w:rPr>
          <w:rFonts w:ascii="Calibri" w:hAnsi="Calibri" w:cs="Calibri"/>
          <w:sz w:val="22"/>
          <w:szCs w:val="22"/>
        </w:rPr>
        <w:t>,</w:t>
      </w:r>
      <w:r w:rsidRPr="00D51023">
        <w:rPr>
          <w:rFonts w:ascii="Calibri" w:hAnsi="Calibri" w:cs="Calibri"/>
          <w:sz w:val="22"/>
          <w:szCs w:val="22"/>
        </w:rPr>
        <w:t xml:space="preserve"> νομίμως μετ</w:t>
      </w:r>
      <w:r w:rsidR="0076626C">
        <w:rPr>
          <w:rFonts w:ascii="Calibri" w:hAnsi="Calibri" w:cs="Calibri"/>
          <w:sz w:val="22"/>
          <w:szCs w:val="22"/>
        </w:rPr>
        <w:t>εγ</w:t>
      </w:r>
      <w:r w:rsidRPr="00D51023">
        <w:rPr>
          <w:rFonts w:ascii="Calibri" w:hAnsi="Calibri" w:cs="Calibri"/>
          <w:sz w:val="22"/>
          <w:szCs w:val="22"/>
        </w:rPr>
        <w:t>γεγραμμένο.</w:t>
      </w:r>
    </w:p>
    <w:p w14:paraId="4E41CA07" w14:textId="4512ADE6" w:rsidR="00D51023" w:rsidRPr="00D51023" w:rsidRDefault="00D51023" w:rsidP="009D414F">
      <w:pPr>
        <w:spacing w:line="276" w:lineRule="auto"/>
        <w:ind w:left="-142" w:right="-58" w:hanging="284"/>
        <w:jc w:val="both"/>
        <w:rPr>
          <w:rFonts w:ascii="Calibri" w:hAnsi="Calibri" w:cs="Calibri"/>
          <w:sz w:val="22"/>
          <w:szCs w:val="22"/>
        </w:rPr>
      </w:pPr>
      <w:r w:rsidRPr="00D51023">
        <w:rPr>
          <w:rFonts w:ascii="Calibri" w:hAnsi="Calibri" w:cs="Calibri"/>
          <w:sz w:val="22"/>
          <w:szCs w:val="22"/>
        </w:rPr>
        <w:t>5.</w:t>
      </w:r>
      <w:r w:rsidRPr="00D51023">
        <w:rPr>
          <w:rFonts w:ascii="Calibri" w:hAnsi="Calibri" w:cs="Calibri"/>
          <w:sz w:val="22"/>
          <w:szCs w:val="22"/>
        </w:rPr>
        <w:tab/>
        <w:t xml:space="preserve">Ελαιοπαραγωγοί µε αίτημα χαρτογραφικών </w:t>
      </w:r>
      <w:r w:rsidR="00470C60">
        <w:rPr>
          <w:rFonts w:ascii="Calibri" w:hAnsi="Calibri" w:cs="Calibri"/>
          <w:sz w:val="22"/>
          <w:szCs w:val="22"/>
        </w:rPr>
        <w:t>μεταβολών</w:t>
      </w:r>
      <w:r w:rsidR="0076626C">
        <w:rPr>
          <w:rFonts w:ascii="Calibri" w:hAnsi="Calibri" w:cs="Calibri"/>
          <w:sz w:val="22"/>
          <w:szCs w:val="22"/>
        </w:rPr>
        <w:t>,</w:t>
      </w:r>
      <w:r w:rsidRPr="00D51023">
        <w:rPr>
          <w:rFonts w:ascii="Calibri" w:hAnsi="Calibri" w:cs="Calibri"/>
          <w:sz w:val="22"/>
          <w:szCs w:val="22"/>
        </w:rPr>
        <w:t xml:space="preserve"> δηλαδή εισαγωγή στη βάση </w:t>
      </w:r>
      <w:r w:rsidR="00470C60">
        <w:rPr>
          <w:rFonts w:ascii="Calibri" w:hAnsi="Calibri" w:cs="Calibri"/>
          <w:sz w:val="22"/>
          <w:szCs w:val="22"/>
        </w:rPr>
        <w:t>δεδομένων</w:t>
      </w:r>
      <w:r w:rsidRPr="00D51023">
        <w:rPr>
          <w:rFonts w:ascii="Calibri" w:hAnsi="Calibri" w:cs="Calibri"/>
          <w:sz w:val="22"/>
          <w:szCs w:val="22"/>
        </w:rPr>
        <w:t xml:space="preserve"> </w:t>
      </w:r>
      <w:r w:rsidR="00470C60">
        <w:rPr>
          <w:rFonts w:ascii="Calibri" w:hAnsi="Calibri" w:cs="Calibri"/>
          <w:sz w:val="22"/>
          <w:szCs w:val="22"/>
        </w:rPr>
        <w:t>ακαταχώρητων</w:t>
      </w:r>
      <w:r w:rsidRPr="00D51023">
        <w:rPr>
          <w:rFonts w:ascii="Calibri" w:hAnsi="Calibri" w:cs="Calibri"/>
          <w:sz w:val="22"/>
          <w:szCs w:val="22"/>
        </w:rPr>
        <w:t xml:space="preserve"> </w:t>
      </w:r>
      <w:r w:rsidR="00470C60">
        <w:rPr>
          <w:rFonts w:ascii="Calibri" w:hAnsi="Calibri" w:cs="Calibri"/>
          <w:sz w:val="22"/>
          <w:szCs w:val="22"/>
        </w:rPr>
        <w:t>τεμαχίων</w:t>
      </w:r>
      <w:r w:rsidRPr="00D51023">
        <w:rPr>
          <w:rFonts w:ascii="Calibri" w:hAnsi="Calibri" w:cs="Calibri"/>
          <w:sz w:val="22"/>
          <w:szCs w:val="22"/>
        </w:rPr>
        <w:t xml:space="preserve"> ή αλλαγή σε υπάρχοντα </w:t>
      </w:r>
      <w:r w:rsidR="00470C60">
        <w:rPr>
          <w:rFonts w:ascii="Calibri" w:hAnsi="Calibri" w:cs="Calibri"/>
          <w:sz w:val="22"/>
          <w:szCs w:val="22"/>
        </w:rPr>
        <w:t>τεμάχια</w:t>
      </w:r>
      <w:r w:rsidRPr="00D51023">
        <w:rPr>
          <w:rFonts w:ascii="Calibri" w:hAnsi="Calibri" w:cs="Calibri"/>
          <w:sz w:val="22"/>
          <w:szCs w:val="22"/>
        </w:rPr>
        <w:t xml:space="preserve"> σε θέση, όρια, </w:t>
      </w:r>
      <w:r w:rsidR="00470C60">
        <w:rPr>
          <w:rFonts w:ascii="Calibri" w:hAnsi="Calibri" w:cs="Calibri"/>
          <w:sz w:val="22"/>
          <w:szCs w:val="22"/>
        </w:rPr>
        <w:t>εμβαδόν</w:t>
      </w:r>
      <w:r w:rsidRPr="00D51023">
        <w:rPr>
          <w:rFonts w:ascii="Calibri" w:hAnsi="Calibri" w:cs="Calibri"/>
          <w:sz w:val="22"/>
          <w:szCs w:val="22"/>
        </w:rPr>
        <w:t xml:space="preserve"> καλούνται να προσκομίσουν:</w:t>
      </w:r>
    </w:p>
    <w:p w14:paraId="4CF05605" w14:textId="77777777" w:rsidR="00D51023" w:rsidRPr="00D51023" w:rsidRDefault="00D51023" w:rsidP="009D414F">
      <w:pPr>
        <w:spacing w:line="276" w:lineRule="auto"/>
        <w:ind w:left="284" w:right="-58" w:hanging="426"/>
        <w:jc w:val="both"/>
        <w:rPr>
          <w:rFonts w:ascii="Calibri" w:hAnsi="Calibri" w:cs="Calibri"/>
          <w:sz w:val="22"/>
          <w:szCs w:val="22"/>
        </w:rPr>
      </w:pPr>
      <w:r w:rsidRPr="00D51023">
        <w:rPr>
          <w:rFonts w:ascii="Calibri" w:hAnsi="Calibri" w:cs="Calibri"/>
          <w:sz w:val="22"/>
          <w:szCs w:val="22"/>
        </w:rPr>
        <w:t>5.1.</w:t>
      </w:r>
      <w:r w:rsidRPr="00D51023">
        <w:rPr>
          <w:rFonts w:ascii="Calibri" w:hAnsi="Calibri" w:cs="Calibri"/>
          <w:sz w:val="22"/>
          <w:szCs w:val="22"/>
        </w:rPr>
        <w:tab/>
        <w:t>Τοπογραφικό διάγραμμα με συντεταγμένες σε ΕΓΣΑ ‘87 ή</w:t>
      </w:r>
    </w:p>
    <w:p w14:paraId="3B20D1BD" w14:textId="77777777" w:rsidR="00D51023" w:rsidRPr="00D51023" w:rsidRDefault="00D51023" w:rsidP="009D414F">
      <w:pPr>
        <w:spacing w:line="276" w:lineRule="auto"/>
        <w:ind w:left="284" w:right="-58" w:hanging="426"/>
        <w:jc w:val="both"/>
        <w:rPr>
          <w:rFonts w:ascii="Calibri" w:hAnsi="Calibri" w:cs="Calibri"/>
          <w:sz w:val="22"/>
          <w:szCs w:val="22"/>
        </w:rPr>
      </w:pPr>
      <w:r w:rsidRPr="00D51023">
        <w:rPr>
          <w:rFonts w:ascii="Calibri" w:hAnsi="Calibri" w:cs="Calibri"/>
          <w:sz w:val="22"/>
          <w:szCs w:val="22"/>
        </w:rPr>
        <w:t>5.2.</w:t>
      </w:r>
      <w:r w:rsidRPr="00D51023">
        <w:rPr>
          <w:rFonts w:ascii="Calibri" w:hAnsi="Calibri" w:cs="Calibri"/>
          <w:sz w:val="22"/>
          <w:szCs w:val="22"/>
        </w:rPr>
        <w:tab/>
        <w:t>Απόσπασμα κτηματολογίου με συντεταγμένες ή</w:t>
      </w:r>
    </w:p>
    <w:p w14:paraId="6A0E3648" w14:textId="751B03EB" w:rsidR="00654999" w:rsidRDefault="00D51023" w:rsidP="009D414F">
      <w:pPr>
        <w:spacing w:line="276" w:lineRule="auto"/>
        <w:ind w:left="284" w:right="-58" w:hanging="426"/>
        <w:jc w:val="both"/>
        <w:rPr>
          <w:rFonts w:ascii="Calibri" w:hAnsi="Calibri" w:cs="Calibri"/>
          <w:sz w:val="22"/>
          <w:szCs w:val="22"/>
        </w:rPr>
      </w:pPr>
      <w:r w:rsidRPr="00D51023">
        <w:rPr>
          <w:rFonts w:ascii="Calibri" w:hAnsi="Calibri" w:cs="Calibri"/>
          <w:sz w:val="22"/>
          <w:szCs w:val="22"/>
        </w:rPr>
        <w:t>5.3.</w:t>
      </w:r>
      <w:r w:rsidRPr="00D51023">
        <w:rPr>
          <w:rFonts w:ascii="Calibri" w:hAnsi="Calibri" w:cs="Calibri"/>
          <w:sz w:val="22"/>
          <w:szCs w:val="22"/>
        </w:rPr>
        <w:tab/>
        <w:t>Σκαρίφημα με συντεταγμένες (µε τη φορά του ρολογιού) των κορυφών των τεμαχίων σύμφωνα με το συνημμένο παράδειγμα, σε ΕΓΣΑ '87</w:t>
      </w:r>
      <w:r w:rsidRPr="00BB562A">
        <w:rPr>
          <w:rFonts w:ascii="Calibri" w:hAnsi="Calibri" w:cs="Calibri"/>
          <w:sz w:val="22"/>
          <w:szCs w:val="22"/>
        </w:rPr>
        <w:t>. (Υπόδειγμα Νο 3)</w:t>
      </w:r>
    </w:p>
    <w:p w14:paraId="4F26D500" w14:textId="28BA9669" w:rsidR="00470C60" w:rsidRPr="00470C60" w:rsidRDefault="00470C60" w:rsidP="00470C60">
      <w:pPr>
        <w:spacing w:line="276" w:lineRule="auto"/>
        <w:ind w:left="-426" w:right="-58"/>
        <w:jc w:val="both"/>
        <w:rPr>
          <w:rFonts w:ascii="Calibri" w:hAnsi="Calibri" w:cs="Calibri"/>
          <w:sz w:val="22"/>
          <w:szCs w:val="22"/>
        </w:rPr>
      </w:pPr>
      <w:r w:rsidRPr="00470C60">
        <w:rPr>
          <w:rFonts w:ascii="Calibri" w:hAnsi="Calibri" w:cs="Calibri"/>
          <w:sz w:val="22"/>
          <w:szCs w:val="22"/>
        </w:rPr>
        <w:t xml:space="preserve">Σε κάθε περίπτωση όπου </w:t>
      </w:r>
      <w:r>
        <w:rPr>
          <w:rFonts w:ascii="Calibri" w:hAnsi="Calibri" w:cs="Calibri"/>
          <w:sz w:val="22"/>
          <w:szCs w:val="22"/>
        </w:rPr>
        <w:t>ο ελαιο</w:t>
      </w:r>
      <w:r w:rsidRPr="00470C60">
        <w:rPr>
          <w:rFonts w:ascii="Calibri" w:hAnsi="Calibri" w:cs="Calibri"/>
          <w:sz w:val="22"/>
          <w:szCs w:val="22"/>
        </w:rPr>
        <w:t>παραγωγός προσέρχεται να εγγράψει ελαιοτεμάχιο στο όνομά του</w:t>
      </w:r>
      <w:r>
        <w:rPr>
          <w:rFonts w:ascii="Calibri" w:hAnsi="Calibri" w:cs="Calibri"/>
          <w:sz w:val="22"/>
          <w:szCs w:val="22"/>
        </w:rPr>
        <w:t>,</w:t>
      </w:r>
      <w:r w:rsidRPr="00470C60">
        <w:rPr>
          <w:rFonts w:ascii="Calibri" w:hAnsi="Calibri" w:cs="Calibri"/>
          <w:sz w:val="22"/>
          <w:szCs w:val="22"/>
        </w:rPr>
        <w:t xml:space="preserve"> λόγω οποιασδήποτε από τις παραπάνω περιπτώσεις κατοχής ή/και νοµής</w:t>
      </w:r>
      <w:r>
        <w:rPr>
          <w:rFonts w:ascii="Calibri" w:hAnsi="Calibri" w:cs="Calibri"/>
          <w:sz w:val="22"/>
          <w:szCs w:val="22"/>
        </w:rPr>
        <w:t>,</w:t>
      </w:r>
      <w:r w:rsidRPr="00470C60">
        <w:rPr>
          <w:rFonts w:ascii="Calibri" w:hAnsi="Calibri" w:cs="Calibri"/>
          <w:sz w:val="22"/>
          <w:szCs w:val="22"/>
        </w:rPr>
        <w:t xml:space="preserve"> είτε θα προσέρχεται συγχρόνως και ο προηγούµενος νοµέας του κτήµατος </w:t>
      </w:r>
      <w:r>
        <w:rPr>
          <w:rFonts w:ascii="Calibri" w:hAnsi="Calibri" w:cs="Calibri"/>
          <w:sz w:val="22"/>
          <w:szCs w:val="22"/>
        </w:rPr>
        <w:t>σ</w:t>
      </w:r>
      <w:r w:rsidRPr="00470C60">
        <w:rPr>
          <w:rFonts w:ascii="Calibri" w:hAnsi="Calibri" w:cs="Calibri"/>
          <w:sz w:val="22"/>
          <w:szCs w:val="22"/>
        </w:rPr>
        <w:t xml:space="preserve">του οποίου το ελαιοκοµικό µητρώο είχε εγγραφεί το συγκεκριµένο τεµάχιο προκειµένου να αιτηθεί τη μεταβίβασή  του, είτε θα εξουσιοδοτεί ο προηγούμενος νομέας τον νυν για να υλοποιήσει τη μεταβίβαση. Η διαδικασία αυτή δεν απαιτείται στην περίπτωση που για την εγγραφή του τεμαχίου προσκομίζονται τίτλοι ιδιοκτησίας των </w:t>
      </w:r>
      <w:r>
        <w:rPr>
          <w:rFonts w:ascii="Calibri" w:hAnsi="Calibri" w:cs="Calibri"/>
          <w:sz w:val="22"/>
          <w:szCs w:val="22"/>
        </w:rPr>
        <w:t xml:space="preserve">ανωτέρω </w:t>
      </w:r>
      <w:r w:rsidRPr="00470C60">
        <w:rPr>
          <w:rFonts w:ascii="Calibri" w:hAnsi="Calibri" w:cs="Calibri"/>
          <w:sz w:val="22"/>
          <w:szCs w:val="22"/>
        </w:rPr>
        <w:t>περιπτώσεων 4.1.1. και 4.1.2 και τα ελαιοτεμάχια μεταβιβάζονται αυτούσια, όπως δηλαδή εμφανίζονται στο Ελαιοκομικό Μητρώο.</w:t>
      </w:r>
    </w:p>
    <w:p w14:paraId="1823FA51" w14:textId="1FC64DB9" w:rsidR="00120F3D" w:rsidRDefault="00470C60" w:rsidP="00470C60">
      <w:pPr>
        <w:spacing w:line="276" w:lineRule="auto"/>
        <w:ind w:left="-426" w:right="-58"/>
        <w:jc w:val="both"/>
        <w:rPr>
          <w:rFonts w:ascii="Calibri" w:hAnsi="Calibri" w:cs="Calibri"/>
          <w:sz w:val="22"/>
          <w:szCs w:val="22"/>
        </w:rPr>
      </w:pPr>
      <w:r w:rsidRPr="00470C60">
        <w:rPr>
          <w:rFonts w:ascii="Calibri" w:hAnsi="Calibri" w:cs="Calibri"/>
          <w:sz w:val="22"/>
          <w:szCs w:val="22"/>
        </w:rPr>
        <w:t>Στις περιπτώσεις νομικών προσώπων (Α.Ε., Ε.Π.Ε., Ο.Ε. κλπ) οφείλουν να προσκομίσουν πρόσφατο Αναλυτικό Πιστοποιητικό Εκπροσώπησης  από το Γενικό Εμπορικό Μητρώο (Γ.Ε.ΜΗ.)</w:t>
      </w:r>
    </w:p>
    <w:p w14:paraId="3274A3BD" w14:textId="3040FE94" w:rsidR="00470C60" w:rsidRDefault="0076626C" w:rsidP="00B67AA0">
      <w:pPr>
        <w:spacing w:line="276" w:lineRule="auto"/>
        <w:ind w:left="-426" w:right="-58"/>
        <w:jc w:val="both"/>
        <w:rPr>
          <w:rFonts w:ascii="Calibri" w:hAnsi="Calibri" w:cs="Calibri"/>
          <w:sz w:val="22"/>
          <w:szCs w:val="22"/>
        </w:rPr>
      </w:pPr>
      <w:r w:rsidRPr="0076626C">
        <w:rPr>
          <w:rFonts w:ascii="Calibri" w:hAnsi="Calibri" w:cs="Calibri"/>
          <w:b/>
          <w:bCs/>
          <w:sz w:val="22"/>
          <w:szCs w:val="22"/>
        </w:rPr>
        <w:t>ΠΡΟΣΟΧΗ!</w:t>
      </w:r>
      <w:r>
        <w:rPr>
          <w:rFonts w:ascii="Calibri" w:hAnsi="Calibri" w:cs="Calibri"/>
          <w:sz w:val="22"/>
          <w:szCs w:val="22"/>
        </w:rPr>
        <w:t xml:space="preserve"> </w:t>
      </w:r>
      <w:r w:rsidRPr="0076626C">
        <w:rPr>
          <w:rFonts w:ascii="Calibri" w:hAnsi="Calibri" w:cs="Calibri"/>
          <w:sz w:val="22"/>
          <w:szCs w:val="22"/>
        </w:rPr>
        <w:t>Όλες οι υπεύθυνες δηλώσεις, οι εξουσιοδοτήσεις και τα χειρόγραφα ιδιωτικά συμφωνητικά πρέπει να φέρουν θεώρηση για το γνήσιο της υπογραφής.</w:t>
      </w:r>
    </w:p>
    <w:p w14:paraId="53FC4C86" w14:textId="63887269" w:rsidR="00D00242" w:rsidRPr="00863E6C" w:rsidRDefault="00863E6C" w:rsidP="00863E6C">
      <w:pPr>
        <w:spacing w:line="276" w:lineRule="auto"/>
        <w:ind w:left="-426" w:right="-58"/>
        <w:jc w:val="both"/>
        <w:rPr>
          <w:rFonts w:ascii="Calibri" w:hAnsi="Calibri" w:cs="Calibri"/>
          <w:b/>
          <w:bCs/>
          <w:sz w:val="22"/>
          <w:szCs w:val="22"/>
        </w:rPr>
      </w:pPr>
      <w:r w:rsidRPr="00863E6C">
        <w:rPr>
          <w:rFonts w:ascii="Calibri" w:hAnsi="Calibri" w:cs="Calibri"/>
          <w:b/>
          <w:bCs/>
          <w:sz w:val="22"/>
          <w:szCs w:val="22"/>
        </w:rPr>
        <w:t>Γ</w:t>
      </w:r>
      <w:r w:rsidR="00244837" w:rsidRPr="00863E6C">
        <w:rPr>
          <w:rFonts w:ascii="Calibri" w:hAnsi="Calibri" w:cs="Calibri"/>
          <w:b/>
          <w:bCs/>
          <w:sz w:val="22"/>
          <w:szCs w:val="22"/>
        </w:rPr>
        <w:t>ια την καλύτερη εξυπηρέτησ</w:t>
      </w:r>
      <w:r w:rsidRPr="00863E6C">
        <w:rPr>
          <w:rFonts w:ascii="Calibri" w:hAnsi="Calibri" w:cs="Calibri"/>
          <w:b/>
          <w:bCs/>
          <w:sz w:val="22"/>
          <w:szCs w:val="22"/>
        </w:rPr>
        <w:t>η</w:t>
      </w:r>
      <w:r w:rsidR="00244837" w:rsidRPr="00863E6C">
        <w:rPr>
          <w:rFonts w:ascii="Calibri" w:hAnsi="Calibri" w:cs="Calibri"/>
          <w:b/>
          <w:bCs/>
          <w:sz w:val="22"/>
          <w:szCs w:val="22"/>
        </w:rPr>
        <w:t xml:space="preserve"> </w:t>
      </w:r>
      <w:r w:rsidRPr="00863E6C">
        <w:rPr>
          <w:rFonts w:ascii="Calibri" w:hAnsi="Calibri" w:cs="Calibri"/>
          <w:b/>
          <w:bCs/>
          <w:sz w:val="22"/>
          <w:szCs w:val="22"/>
        </w:rPr>
        <w:t>των ελαιοκαλλιεργητών της χωρικής αρμοδιότητάς μας και για να αποφεύγονται καθυστερήσεις,</w:t>
      </w:r>
      <w:r w:rsidR="00244837" w:rsidRPr="00863E6C">
        <w:rPr>
          <w:rFonts w:ascii="Calibri" w:hAnsi="Calibri" w:cs="Calibri"/>
          <w:b/>
          <w:bCs/>
          <w:sz w:val="22"/>
          <w:szCs w:val="22"/>
        </w:rPr>
        <w:t xml:space="preserve"> παρακαλούμε </w:t>
      </w:r>
      <w:r w:rsidRPr="00863E6C">
        <w:rPr>
          <w:rFonts w:ascii="Calibri" w:hAnsi="Calibri" w:cs="Calibri"/>
          <w:b/>
          <w:bCs/>
          <w:sz w:val="22"/>
          <w:szCs w:val="22"/>
        </w:rPr>
        <w:t xml:space="preserve">τους ελαιοκαλλιεργητές </w:t>
      </w:r>
      <w:r w:rsidR="00244837" w:rsidRPr="00863E6C">
        <w:rPr>
          <w:rFonts w:ascii="Calibri" w:hAnsi="Calibri" w:cs="Calibri"/>
          <w:b/>
          <w:bCs/>
          <w:sz w:val="22"/>
          <w:szCs w:val="22"/>
        </w:rPr>
        <w:t>να κλείν</w:t>
      </w:r>
      <w:r w:rsidRPr="00863E6C">
        <w:rPr>
          <w:rFonts w:ascii="Calibri" w:hAnsi="Calibri" w:cs="Calibri"/>
          <w:b/>
          <w:bCs/>
          <w:sz w:val="22"/>
          <w:szCs w:val="22"/>
        </w:rPr>
        <w:t>ουν</w:t>
      </w:r>
      <w:r w:rsidR="00244837" w:rsidRPr="00863E6C">
        <w:rPr>
          <w:rFonts w:ascii="Calibri" w:hAnsi="Calibri" w:cs="Calibri"/>
          <w:b/>
          <w:bCs/>
          <w:sz w:val="22"/>
          <w:szCs w:val="22"/>
        </w:rPr>
        <w:t xml:space="preserve"> ραντεβού στα τηλέφωνα </w:t>
      </w:r>
      <w:r w:rsidRPr="00863E6C">
        <w:rPr>
          <w:rFonts w:ascii="Calibri" w:hAnsi="Calibri" w:cs="Calibri"/>
          <w:b/>
          <w:bCs/>
          <w:sz w:val="22"/>
          <w:szCs w:val="22"/>
        </w:rPr>
        <w:t>2721366515</w:t>
      </w:r>
      <w:r w:rsidR="00D94379">
        <w:rPr>
          <w:rFonts w:ascii="Calibri" w:hAnsi="Calibri" w:cs="Calibri"/>
          <w:b/>
          <w:bCs/>
          <w:sz w:val="22"/>
          <w:szCs w:val="22"/>
        </w:rPr>
        <w:t xml:space="preserve"> </w:t>
      </w:r>
      <w:r w:rsidRPr="00863E6C">
        <w:rPr>
          <w:rFonts w:ascii="Calibri" w:hAnsi="Calibri" w:cs="Calibri"/>
          <w:b/>
          <w:bCs/>
          <w:sz w:val="22"/>
          <w:szCs w:val="22"/>
        </w:rPr>
        <w:t>και 2721366525</w:t>
      </w:r>
      <w:r w:rsidR="00244837" w:rsidRPr="00863E6C">
        <w:rPr>
          <w:rFonts w:ascii="Calibri" w:hAnsi="Calibri" w:cs="Calibri"/>
          <w:b/>
          <w:bCs/>
          <w:sz w:val="22"/>
          <w:szCs w:val="22"/>
        </w:rPr>
        <w:t xml:space="preserve"> </w:t>
      </w:r>
    </w:p>
    <w:p w14:paraId="41EF89E1" w14:textId="77777777" w:rsidR="00D00242" w:rsidRPr="00155758" w:rsidRDefault="00D00242" w:rsidP="005A33F0">
      <w:pPr>
        <w:spacing w:line="276" w:lineRule="auto"/>
        <w:ind w:left="-426" w:right="-58"/>
        <w:jc w:val="both"/>
        <w:rPr>
          <w:rFonts w:ascii="Calibri" w:hAnsi="Calibri" w:cs="Calibri"/>
          <w:sz w:val="22"/>
          <w:szCs w:val="22"/>
        </w:rPr>
      </w:pPr>
    </w:p>
    <w:p w14:paraId="08CFFD02" w14:textId="77777777" w:rsidR="0046354F" w:rsidRPr="0020113F" w:rsidRDefault="0046354F" w:rsidP="005A33F0">
      <w:pPr>
        <w:spacing w:line="276" w:lineRule="auto"/>
        <w:ind w:left="-426" w:right="-58"/>
        <w:jc w:val="both"/>
        <w:rPr>
          <w:rFonts w:ascii="Calibri" w:hAnsi="Calibri" w:cs="Calibri"/>
          <w:sz w:val="22"/>
          <w:szCs w:val="22"/>
        </w:rPr>
      </w:pPr>
    </w:p>
    <w:p w14:paraId="4040E285" w14:textId="77777777" w:rsidR="004B199B" w:rsidRPr="0082485E" w:rsidRDefault="004B199B" w:rsidP="002A7B80">
      <w:pPr>
        <w:spacing w:line="360" w:lineRule="auto"/>
        <w:ind w:left="-426" w:right="-625"/>
        <w:jc w:val="both"/>
        <w:rPr>
          <w:rStyle w:val="-"/>
          <w:rFonts w:ascii="Calibri" w:hAnsi="Calibri" w:cs="Calibri"/>
          <w:color w:val="auto"/>
          <w:sz w:val="22"/>
          <w:szCs w:val="22"/>
        </w:rPr>
      </w:pPr>
    </w:p>
    <w:tbl>
      <w:tblPr>
        <w:tblW w:w="9108" w:type="dxa"/>
        <w:tblBorders>
          <w:insideH w:val="single" w:sz="4" w:space="0" w:color="auto"/>
        </w:tblBorders>
        <w:tblLook w:val="01E0" w:firstRow="1" w:lastRow="1" w:firstColumn="1" w:lastColumn="1" w:noHBand="0" w:noVBand="0"/>
      </w:tblPr>
      <w:tblGrid>
        <w:gridCol w:w="4222"/>
        <w:gridCol w:w="4886"/>
      </w:tblGrid>
      <w:tr w:rsidR="00C04394" w:rsidRPr="0020113F" w14:paraId="440D7A1E" w14:textId="77777777" w:rsidTr="00C04394">
        <w:trPr>
          <w:trHeight w:val="443"/>
        </w:trPr>
        <w:tc>
          <w:tcPr>
            <w:tcW w:w="4222" w:type="dxa"/>
            <w:tcBorders>
              <w:top w:val="nil"/>
              <w:bottom w:val="nil"/>
            </w:tcBorders>
          </w:tcPr>
          <w:p w14:paraId="143ED1D3" w14:textId="77777777" w:rsidR="00C04394" w:rsidRPr="0020113F" w:rsidRDefault="00C04394" w:rsidP="00C04394">
            <w:pPr>
              <w:ind w:right="-694"/>
              <w:jc w:val="both"/>
              <w:rPr>
                <w:rFonts w:ascii="Calibri" w:hAnsi="Calibri" w:cs="Calibri"/>
                <w:sz w:val="22"/>
                <w:szCs w:val="22"/>
              </w:rPr>
            </w:pPr>
          </w:p>
        </w:tc>
        <w:tc>
          <w:tcPr>
            <w:tcW w:w="4886" w:type="dxa"/>
            <w:tcBorders>
              <w:top w:val="nil"/>
              <w:bottom w:val="nil"/>
            </w:tcBorders>
          </w:tcPr>
          <w:p w14:paraId="49044665" w14:textId="77777777" w:rsidR="00C04394" w:rsidRPr="0020113F" w:rsidRDefault="00C70D25" w:rsidP="00C70D25">
            <w:pPr>
              <w:pStyle w:val="1"/>
              <w:suppressAutoHyphens/>
              <w:spacing w:before="0" w:after="0"/>
              <w:jc w:val="center"/>
              <w:rPr>
                <w:rFonts w:ascii="Calibri" w:hAnsi="Calibri" w:cs="Calibri"/>
                <w:color w:val="44546A"/>
                <w:sz w:val="22"/>
                <w:szCs w:val="22"/>
                <w:lang w:eastAsia="zh-CN"/>
              </w:rPr>
            </w:pPr>
            <w:r w:rsidRPr="0020113F">
              <w:rPr>
                <w:rFonts w:ascii="Calibri" w:hAnsi="Calibri" w:cs="Calibri"/>
                <w:color w:val="44546A"/>
                <w:sz w:val="22"/>
                <w:szCs w:val="22"/>
                <w:lang w:eastAsia="zh-CN"/>
              </w:rPr>
              <w:t xml:space="preserve">ΜΕ ΕΝΤΟΛΗ </w:t>
            </w:r>
            <w:r w:rsidR="00903EF6" w:rsidRPr="0020113F">
              <w:rPr>
                <w:rFonts w:ascii="Calibri" w:hAnsi="Calibri" w:cs="Calibri"/>
                <w:color w:val="44546A"/>
                <w:sz w:val="22"/>
                <w:szCs w:val="22"/>
                <w:lang w:eastAsia="zh-CN"/>
              </w:rPr>
              <w:t>ΠΕΡΙΦΕΡΕΙΑΡΧΗ</w:t>
            </w:r>
          </w:p>
        </w:tc>
      </w:tr>
      <w:tr w:rsidR="00C04394" w:rsidRPr="0020113F" w14:paraId="713526A7" w14:textId="77777777" w:rsidTr="00C04394">
        <w:tc>
          <w:tcPr>
            <w:tcW w:w="4222" w:type="dxa"/>
            <w:tcBorders>
              <w:top w:val="nil"/>
            </w:tcBorders>
          </w:tcPr>
          <w:p w14:paraId="54129A2D" w14:textId="77777777" w:rsidR="00C04394" w:rsidRPr="0020113F" w:rsidRDefault="00C04394" w:rsidP="00C04394">
            <w:pPr>
              <w:ind w:right="-694"/>
              <w:jc w:val="both"/>
              <w:rPr>
                <w:rFonts w:ascii="Calibri" w:hAnsi="Calibri" w:cs="Calibri"/>
                <w:sz w:val="22"/>
                <w:szCs w:val="22"/>
              </w:rPr>
            </w:pPr>
          </w:p>
        </w:tc>
        <w:tc>
          <w:tcPr>
            <w:tcW w:w="4886" w:type="dxa"/>
            <w:tcBorders>
              <w:top w:val="nil"/>
            </w:tcBorders>
          </w:tcPr>
          <w:p w14:paraId="68B1A2E9" w14:textId="77777777" w:rsidR="00C70D25" w:rsidRPr="0020113F" w:rsidRDefault="00C70D25" w:rsidP="004C79FD">
            <w:pPr>
              <w:pStyle w:val="1"/>
              <w:suppressAutoHyphens/>
              <w:spacing w:before="0" w:after="0"/>
              <w:jc w:val="center"/>
              <w:rPr>
                <w:rFonts w:ascii="Calibri" w:hAnsi="Calibri" w:cs="Calibri"/>
                <w:color w:val="44546A"/>
                <w:sz w:val="22"/>
                <w:szCs w:val="22"/>
                <w:lang w:eastAsia="zh-CN"/>
              </w:rPr>
            </w:pPr>
            <w:r w:rsidRPr="0020113F">
              <w:rPr>
                <w:rFonts w:ascii="Calibri" w:hAnsi="Calibri" w:cs="Calibri"/>
                <w:color w:val="44546A"/>
                <w:sz w:val="22"/>
                <w:szCs w:val="22"/>
                <w:lang w:eastAsia="zh-CN"/>
              </w:rPr>
              <w:t xml:space="preserve">Η Αν. ΠΡΟΪΣΤΑΜΕΝΗ Δ/ΝΣΗΣ </w:t>
            </w:r>
          </w:p>
          <w:p w14:paraId="01C3BA70" w14:textId="77777777" w:rsidR="00C04394" w:rsidRPr="0020113F" w:rsidRDefault="00C04394" w:rsidP="004C79FD">
            <w:pPr>
              <w:pStyle w:val="1"/>
              <w:suppressAutoHyphens/>
              <w:spacing w:before="0" w:after="0"/>
              <w:jc w:val="center"/>
              <w:rPr>
                <w:rFonts w:ascii="Calibri" w:hAnsi="Calibri" w:cs="Calibri"/>
                <w:color w:val="44546A"/>
                <w:sz w:val="22"/>
                <w:szCs w:val="22"/>
                <w:lang w:eastAsia="zh-CN"/>
              </w:rPr>
            </w:pPr>
          </w:p>
          <w:p w14:paraId="4CD3FC7B" w14:textId="77777777" w:rsidR="00C04394" w:rsidRPr="0020113F" w:rsidRDefault="00C04394" w:rsidP="004C79FD">
            <w:pPr>
              <w:pStyle w:val="1"/>
              <w:suppressAutoHyphens/>
              <w:spacing w:before="0" w:after="0"/>
              <w:jc w:val="center"/>
              <w:rPr>
                <w:rFonts w:ascii="Calibri" w:hAnsi="Calibri" w:cs="Calibri"/>
                <w:color w:val="44546A"/>
                <w:sz w:val="22"/>
                <w:szCs w:val="22"/>
                <w:lang w:eastAsia="zh-CN"/>
              </w:rPr>
            </w:pPr>
          </w:p>
          <w:p w14:paraId="7B89D173" w14:textId="77777777" w:rsidR="00C04394" w:rsidRPr="0020113F" w:rsidRDefault="005D753C" w:rsidP="004C79FD">
            <w:pPr>
              <w:pStyle w:val="1"/>
              <w:suppressAutoHyphens/>
              <w:spacing w:before="0" w:after="0"/>
              <w:jc w:val="center"/>
              <w:rPr>
                <w:rFonts w:ascii="Calibri" w:hAnsi="Calibri" w:cs="Calibri"/>
                <w:color w:val="44546A"/>
                <w:sz w:val="22"/>
                <w:szCs w:val="22"/>
                <w:lang w:eastAsia="zh-CN"/>
              </w:rPr>
            </w:pPr>
            <w:r w:rsidRPr="0020113F">
              <w:rPr>
                <w:rFonts w:ascii="Calibri" w:hAnsi="Calibri" w:cs="Calibri"/>
                <w:color w:val="44546A"/>
                <w:sz w:val="22"/>
                <w:szCs w:val="22"/>
                <w:lang w:eastAsia="zh-CN"/>
              </w:rPr>
              <w:t>ΕΥΣΤΑΘΙΑ ΓΕΩΡΓΑΚΟΠΟΥΛΟΥ</w:t>
            </w:r>
          </w:p>
        </w:tc>
      </w:tr>
    </w:tbl>
    <w:p w14:paraId="1F18DADE" w14:textId="77777777" w:rsidR="00294DBA" w:rsidRDefault="00294DBA" w:rsidP="00294DBA">
      <w:pPr>
        <w:suppressAutoHyphens/>
        <w:rPr>
          <w:rFonts w:ascii="Calibri" w:hAnsi="Calibri" w:cs="Calibri"/>
          <w:sz w:val="22"/>
          <w:szCs w:val="22"/>
        </w:rPr>
      </w:pPr>
    </w:p>
    <w:p w14:paraId="1791366A" w14:textId="77777777" w:rsidR="00294DBA" w:rsidRDefault="00294DBA" w:rsidP="00294DBA">
      <w:pPr>
        <w:suppressAutoHyphens/>
        <w:rPr>
          <w:rFonts w:ascii="Calibri" w:hAnsi="Calibri" w:cs="Calibri"/>
          <w:sz w:val="22"/>
          <w:szCs w:val="22"/>
        </w:rPr>
      </w:pPr>
    </w:p>
    <w:p w14:paraId="38E14A17" w14:textId="77777777" w:rsidR="0061112D" w:rsidRDefault="0061112D" w:rsidP="00D70623">
      <w:pPr>
        <w:suppressAutoHyphens/>
        <w:rPr>
          <w:rFonts w:ascii="Calibri" w:hAnsi="Calibri" w:cs="Calibri"/>
          <w:sz w:val="22"/>
          <w:szCs w:val="22"/>
        </w:rPr>
      </w:pPr>
    </w:p>
    <w:p w14:paraId="5AE3497E" w14:textId="77777777" w:rsidR="00437AB8" w:rsidRDefault="00437AB8" w:rsidP="00D70623">
      <w:pPr>
        <w:suppressAutoHyphens/>
        <w:rPr>
          <w:rFonts w:ascii="Calibri" w:hAnsi="Calibri" w:cs="Calibri"/>
          <w:sz w:val="22"/>
          <w:szCs w:val="22"/>
        </w:rPr>
      </w:pPr>
    </w:p>
    <w:p w14:paraId="52539137" w14:textId="77777777" w:rsidR="00120F3D" w:rsidRPr="00120F3D" w:rsidRDefault="00120F3D" w:rsidP="00120F3D">
      <w:pPr>
        <w:suppressAutoHyphens/>
        <w:rPr>
          <w:rFonts w:ascii="Calibri" w:hAnsi="Calibri" w:cs="Calibri"/>
          <w:sz w:val="22"/>
          <w:szCs w:val="22"/>
        </w:rPr>
      </w:pPr>
    </w:p>
    <w:sectPr w:rsidR="00120F3D" w:rsidRPr="00120F3D" w:rsidSect="003414A1">
      <w:pgSz w:w="11906" w:h="16838"/>
      <w:pgMar w:top="1440" w:right="1800" w:bottom="1440" w:left="18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F608F"/>
    <w:multiLevelType w:val="hybridMultilevel"/>
    <w:tmpl w:val="5798E452"/>
    <w:lvl w:ilvl="0" w:tplc="0408000F">
      <w:start w:val="1"/>
      <w:numFmt w:val="decimal"/>
      <w:lvlText w:val="%1."/>
      <w:lvlJc w:val="left"/>
      <w:pPr>
        <w:ind w:left="896" w:hanging="360"/>
      </w:pPr>
    </w:lvl>
    <w:lvl w:ilvl="1" w:tplc="04080019" w:tentative="1">
      <w:start w:val="1"/>
      <w:numFmt w:val="lowerLetter"/>
      <w:lvlText w:val="%2."/>
      <w:lvlJc w:val="left"/>
      <w:pPr>
        <w:ind w:left="1616" w:hanging="360"/>
      </w:pPr>
    </w:lvl>
    <w:lvl w:ilvl="2" w:tplc="0408001B" w:tentative="1">
      <w:start w:val="1"/>
      <w:numFmt w:val="lowerRoman"/>
      <w:lvlText w:val="%3."/>
      <w:lvlJc w:val="right"/>
      <w:pPr>
        <w:ind w:left="2336" w:hanging="180"/>
      </w:pPr>
    </w:lvl>
    <w:lvl w:ilvl="3" w:tplc="0408000F" w:tentative="1">
      <w:start w:val="1"/>
      <w:numFmt w:val="decimal"/>
      <w:lvlText w:val="%4."/>
      <w:lvlJc w:val="left"/>
      <w:pPr>
        <w:ind w:left="3056" w:hanging="360"/>
      </w:pPr>
    </w:lvl>
    <w:lvl w:ilvl="4" w:tplc="04080019" w:tentative="1">
      <w:start w:val="1"/>
      <w:numFmt w:val="lowerLetter"/>
      <w:lvlText w:val="%5."/>
      <w:lvlJc w:val="left"/>
      <w:pPr>
        <w:ind w:left="3776" w:hanging="360"/>
      </w:pPr>
    </w:lvl>
    <w:lvl w:ilvl="5" w:tplc="0408001B" w:tentative="1">
      <w:start w:val="1"/>
      <w:numFmt w:val="lowerRoman"/>
      <w:lvlText w:val="%6."/>
      <w:lvlJc w:val="right"/>
      <w:pPr>
        <w:ind w:left="4496" w:hanging="180"/>
      </w:pPr>
    </w:lvl>
    <w:lvl w:ilvl="6" w:tplc="0408000F" w:tentative="1">
      <w:start w:val="1"/>
      <w:numFmt w:val="decimal"/>
      <w:lvlText w:val="%7."/>
      <w:lvlJc w:val="left"/>
      <w:pPr>
        <w:ind w:left="5216" w:hanging="360"/>
      </w:pPr>
    </w:lvl>
    <w:lvl w:ilvl="7" w:tplc="04080019" w:tentative="1">
      <w:start w:val="1"/>
      <w:numFmt w:val="lowerLetter"/>
      <w:lvlText w:val="%8."/>
      <w:lvlJc w:val="left"/>
      <w:pPr>
        <w:ind w:left="5936" w:hanging="360"/>
      </w:pPr>
    </w:lvl>
    <w:lvl w:ilvl="8" w:tplc="0408001B" w:tentative="1">
      <w:start w:val="1"/>
      <w:numFmt w:val="lowerRoman"/>
      <w:lvlText w:val="%9."/>
      <w:lvlJc w:val="right"/>
      <w:pPr>
        <w:ind w:left="6656" w:hanging="180"/>
      </w:pPr>
    </w:lvl>
  </w:abstractNum>
  <w:abstractNum w:abstractNumId="1" w15:restartNumberingAfterBreak="0">
    <w:nsid w:val="13F545B9"/>
    <w:multiLevelType w:val="hybridMultilevel"/>
    <w:tmpl w:val="3D9872C0"/>
    <w:lvl w:ilvl="0" w:tplc="0408000F">
      <w:start w:val="1"/>
      <w:numFmt w:val="decimal"/>
      <w:lvlText w:val="%1."/>
      <w:lvlJc w:val="left"/>
      <w:pPr>
        <w:ind w:left="896" w:hanging="360"/>
      </w:pPr>
    </w:lvl>
    <w:lvl w:ilvl="1" w:tplc="04080019" w:tentative="1">
      <w:start w:val="1"/>
      <w:numFmt w:val="lowerLetter"/>
      <w:lvlText w:val="%2."/>
      <w:lvlJc w:val="left"/>
      <w:pPr>
        <w:ind w:left="1616" w:hanging="360"/>
      </w:pPr>
    </w:lvl>
    <w:lvl w:ilvl="2" w:tplc="0408001B" w:tentative="1">
      <w:start w:val="1"/>
      <w:numFmt w:val="lowerRoman"/>
      <w:lvlText w:val="%3."/>
      <w:lvlJc w:val="right"/>
      <w:pPr>
        <w:ind w:left="2336" w:hanging="180"/>
      </w:pPr>
    </w:lvl>
    <w:lvl w:ilvl="3" w:tplc="0408000F" w:tentative="1">
      <w:start w:val="1"/>
      <w:numFmt w:val="decimal"/>
      <w:lvlText w:val="%4."/>
      <w:lvlJc w:val="left"/>
      <w:pPr>
        <w:ind w:left="3056" w:hanging="360"/>
      </w:pPr>
    </w:lvl>
    <w:lvl w:ilvl="4" w:tplc="04080019" w:tentative="1">
      <w:start w:val="1"/>
      <w:numFmt w:val="lowerLetter"/>
      <w:lvlText w:val="%5."/>
      <w:lvlJc w:val="left"/>
      <w:pPr>
        <w:ind w:left="3776" w:hanging="360"/>
      </w:pPr>
    </w:lvl>
    <w:lvl w:ilvl="5" w:tplc="0408001B" w:tentative="1">
      <w:start w:val="1"/>
      <w:numFmt w:val="lowerRoman"/>
      <w:lvlText w:val="%6."/>
      <w:lvlJc w:val="right"/>
      <w:pPr>
        <w:ind w:left="4496" w:hanging="180"/>
      </w:pPr>
    </w:lvl>
    <w:lvl w:ilvl="6" w:tplc="0408000F" w:tentative="1">
      <w:start w:val="1"/>
      <w:numFmt w:val="decimal"/>
      <w:lvlText w:val="%7."/>
      <w:lvlJc w:val="left"/>
      <w:pPr>
        <w:ind w:left="5216" w:hanging="360"/>
      </w:pPr>
    </w:lvl>
    <w:lvl w:ilvl="7" w:tplc="04080019" w:tentative="1">
      <w:start w:val="1"/>
      <w:numFmt w:val="lowerLetter"/>
      <w:lvlText w:val="%8."/>
      <w:lvlJc w:val="left"/>
      <w:pPr>
        <w:ind w:left="5936" w:hanging="360"/>
      </w:pPr>
    </w:lvl>
    <w:lvl w:ilvl="8" w:tplc="0408001B" w:tentative="1">
      <w:start w:val="1"/>
      <w:numFmt w:val="lowerRoman"/>
      <w:lvlText w:val="%9."/>
      <w:lvlJc w:val="right"/>
      <w:pPr>
        <w:ind w:left="6656" w:hanging="180"/>
      </w:pPr>
    </w:lvl>
  </w:abstractNum>
  <w:abstractNum w:abstractNumId="2" w15:restartNumberingAfterBreak="0">
    <w:nsid w:val="1CCE51D6"/>
    <w:multiLevelType w:val="hybridMultilevel"/>
    <w:tmpl w:val="88386EAA"/>
    <w:lvl w:ilvl="0" w:tplc="15A47B8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1DFC7C07"/>
    <w:multiLevelType w:val="hybridMultilevel"/>
    <w:tmpl w:val="B23051F8"/>
    <w:lvl w:ilvl="0" w:tplc="6200FB00">
      <w:start w:val="1"/>
      <w:numFmt w:val="lowerRoman"/>
      <w:lvlText w:val="%1."/>
      <w:lvlJc w:val="left"/>
      <w:pPr>
        <w:ind w:left="294" w:hanging="720"/>
      </w:pPr>
      <w:rPr>
        <w:rFonts w:hint="default"/>
      </w:rPr>
    </w:lvl>
    <w:lvl w:ilvl="1" w:tplc="04080019" w:tentative="1">
      <w:start w:val="1"/>
      <w:numFmt w:val="lowerLetter"/>
      <w:lvlText w:val="%2."/>
      <w:lvlJc w:val="left"/>
      <w:pPr>
        <w:ind w:left="654" w:hanging="360"/>
      </w:pPr>
    </w:lvl>
    <w:lvl w:ilvl="2" w:tplc="0408001B" w:tentative="1">
      <w:start w:val="1"/>
      <w:numFmt w:val="lowerRoman"/>
      <w:lvlText w:val="%3."/>
      <w:lvlJc w:val="right"/>
      <w:pPr>
        <w:ind w:left="1374" w:hanging="180"/>
      </w:pPr>
    </w:lvl>
    <w:lvl w:ilvl="3" w:tplc="0408000F" w:tentative="1">
      <w:start w:val="1"/>
      <w:numFmt w:val="decimal"/>
      <w:lvlText w:val="%4."/>
      <w:lvlJc w:val="left"/>
      <w:pPr>
        <w:ind w:left="2094" w:hanging="360"/>
      </w:pPr>
    </w:lvl>
    <w:lvl w:ilvl="4" w:tplc="04080019" w:tentative="1">
      <w:start w:val="1"/>
      <w:numFmt w:val="lowerLetter"/>
      <w:lvlText w:val="%5."/>
      <w:lvlJc w:val="left"/>
      <w:pPr>
        <w:ind w:left="2814" w:hanging="360"/>
      </w:pPr>
    </w:lvl>
    <w:lvl w:ilvl="5" w:tplc="0408001B" w:tentative="1">
      <w:start w:val="1"/>
      <w:numFmt w:val="lowerRoman"/>
      <w:lvlText w:val="%6."/>
      <w:lvlJc w:val="right"/>
      <w:pPr>
        <w:ind w:left="3534" w:hanging="180"/>
      </w:pPr>
    </w:lvl>
    <w:lvl w:ilvl="6" w:tplc="0408000F" w:tentative="1">
      <w:start w:val="1"/>
      <w:numFmt w:val="decimal"/>
      <w:lvlText w:val="%7."/>
      <w:lvlJc w:val="left"/>
      <w:pPr>
        <w:ind w:left="4254" w:hanging="360"/>
      </w:pPr>
    </w:lvl>
    <w:lvl w:ilvl="7" w:tplc="04080019" w:tentative="1">
      <w:start w:val="1"/>
      <w:numFmt w:val="lowerLetter"/>
      <w:lvlText w:val="%8."/>
      <w:lvlJc w:val="left"/>
      <w:pPr>
        <w:ind w:left="4974" w:hanging="360"/>
      </w:pPr>
    </w:lvl>
    <w:lvl w:ilvl="8" w:tplc="0408001B" w:tentative="1">
      <w:start w:val="1"/>
      <w:numFmt w:val="lowerRoman"/>
      <w:lvlText w:val="%9."/>
      <w:lvlJc w:val="right"/>
      <w:pPr>
        <w:ind w:left="5694" w:hanging="180"/>
      </w:pPr>
    </w:lvl>
  </w:abstractNum>
  <w:abstractNum w:abstractNumId="4" w15:restartNumberingAfterBreak="0">
    <w:nsid w:val="20510D45"/>
    <w:multiLevelType w:val="hybridMultilevel"/>
    <w:tmpl w:val="8DBE38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307707B0"/>
    <w:multiLevelType w:val="hybridMultilevel"/>
    <w:tmpl w:val="309C1F8E"/>
    <w:lvl w:ilvl="0" w:tplc="04080011">
      <w:start w:val="1"/>
      <w:numFmt w:val="decimal"/>
      <w:lvlText w:val="%1)"/>
      <w:lvlJc w:val="left"/>
      <w:pPr>
        <w:tabs>
          <w:tab w:val="num" w:pos="734"/>
        </w:tabs>
        <w:ind w:left="734" w:hanging="360"/>
      </w:pPr>
    </w:lvl>
    <w:lvl w:ilvl="1" w:tplc="04080019" w:tentative="1">
      <w:start w:val="1"/>
      <w:numFmt w:val="lowerLetter"/>
      <w:lvlText w:val="%2."/>
      <w:lvlJc w:val="left"/>
      <w:pPr>
        <w:tabs>
          <w:tab w:val="num" w:pos="1454"/>
        </w:tabs>
        <w:ind w:left="1454" w:hanging="360"/>
      </w:pPr>
    </w:lvl>
    <w:lvl w:ilvl="2" w:tplc="0408001B" w:tentative="1">
      <w:start w:val="1"/>
      <w:numFmt w:val="lowerRoman"/>
      <w:lvlText w:val="%3."/>
      <w:lvlJc w:val="right"/>
      <w:pPr>
        <w:tabs>
          <w:tab w:val="num" w:pos="2174"/>
        </w:tabs>
        <w:ind w:left="2174" w:hanging="180"/>
      </w:pPr>
    </w:lvl>
    <w:lvl w:ilvl="3" w:tplc="0408000F" w:tentative="1">
      <w:start w:val="1"/>
      <w:numFmt w:val="decimal"/>
      <w:lvlText w:val="%4."/>
      <w:lvlJc w:val="left"/>
      <w:pPr>
        <w:tabs>
          <w:tab w:val="num" w:pos="2894"/>
        </w:tabs>
        <w:ind w:left="2894" w:hanging="360"/>
      </w:pPr>
    </w:lvl>
    <w:lvl w:ilvl="4" w:tplc="04080019" w:tentative="1">
      <w:start w:val="1"/>
      <w:numFmt w:val="lowerLetter"/>
      <w:lvlText w:val="%5."/>
      <w:lvlJc w:val="left"/>
      <w:pPr>
        <w:tabs>
          <w:tab w:val="num" w:pos="3614"/>
        </w:tabs>
        <w:ind w:left="3614" w:hanging="360"/>
      </w:pPr>
    </w:lvl>
    <w:lvl w:ilvl="5" w:tplc="0408001B" w:tentative="1">
      <w:start w:val="1"/>
      <w:numFmt w:val="lowerRoman"/>
      <w:lvlText w:val="%6."/>
      <w:lvlJc w:val="right"/>
      <w:pPr>
        <w:tabs>
          <w:tab w:val="num" w:pos="4334"/>
        </w:tabs>
        <w:ind w:left="4334" w:hanging="180"/>
      </w:pPr>
    </w:lvl>
    <w:lvl w:ilvl="6" w:tplc="0408000F" w:tentative="1">
      <w:start w:val="1"/>
      <w:numFmt w:val="decimal"/>
      <w:lvlText w:val="%7."/>
      <w:lvlJc w:val="left"/>
      <w:pPr>
        <w:tabs>
          <w:tab w:val="num" w:pos="5054"/>
        </w:tabs>
        <w:ind w:left="5054" w:hanging="360"/>
      </w:pPr>
    </w:lvl>
    <w:lvl w:ilvl="7" w:tplc="04080019" w:tentative="1">
      <w:start w:val="1"/>
      <w:numFmt w:val="lowerLetter"/>
      <w:lvlText w:val="%8."/>
      <w:lvlJc w:val="left"/>
      <w:pPr>
        <w:tabs>
          <w:tab w:val="num" w:pos="5774"/>
        </w:tabs>
        <w:ind w:left="5774" w:hanging="360"/>
      </w:pPr>
    </w:lvl>
    <w:lvl w:ilvl="8" w:tplc="0408001B" w:tentative="1">
      <w:start w:val="1"/>
      <w:numFmt w:val="lowerRoman"/>
      <w:lvlText w:val="%9."/>
      <w:lvlJc w:val="right"/>
      <w:pPr>
        <w:tabs>
          <w:tab w:val="num" w:pos="6494"/>
        </w:tabs>
        <w:ind w:left="6494" w:hanging="180"/>
      </w:pPr>
    </w:lvl>
  </w:abstractNum>
  <w:abstractNum w:abstractNumId="6" w15:restartNumberingAfterBreak="0">
    <w:nsid w:val="31DC0CAE"/>
    <w:multiLevelType w:val="hybridMultilevel"/>
    <w:tmpl w:val="234A2B70"/>
    <w:lvl w:ilvl="0" w:tplc="04080001">
      <w:start w:val="1"/>
      <w:numFmt w:val="bullet"/>
      <w:lvlText w:val=""/>
      <w:lvlJc w:val="left"/>
      <w:pPr>
        <w:ind w:left="294" w:hanging="360"/>
      </w:pPr>
      <w:rPr>
        <w:rFonts w:ascii="Symbol" w:hAnsi="Symbol"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7" w15:restartNumberingAfterBreak="0">
    <w:nsid w:val="324E25E2"/>
    <w:multiLevelType w:val="hybridMultilevel"/>
    <w:tmpl w:val="06F8D0A4"/>
    <w:lvl w:ilvl="0" w:tplc="0408000F">
      <w:start w:val="1"/>
      <w:numFmt w:val="decimal"/>
      <w:lvlText w:val="%1."/>
      <w:lvlJc w:val="left"/>
      <w:pPr>
        <w:ind w:left="181" w:hanging="360"/>
      </w:pPr>
    </w:lvl>
    <w:lvl w:ilvl="1" w:tplc="04080019" w:tentative="1">
      <w:start w:val="1"/>
      <w:numFmt w:val="lowerLetter"/>
      <w:lvlText w:val="%2."/>
      <w:lvlJc w:val="left"/>
      <w:pPr>
        <w:ind w:left="901" w:hanging="360"/>
      </w:pPr>
    </w:lvl>
    <w:lvl w:ilvl="2" w:tplc="0408001B" w:tentative="1">
      <w:start w:val="1"/>
      <w:numFmt w:val="lowerRoman"/>
      <w:lvlText w:val="%3."/>
      <w:lvlJc w:val="right"/>
      <w:pPr>
        <w:ind w:left="1621" w:hanging="180"/>
      </w:pPr>
    </w:lvl>
    <w:lvl w:ilvl="3" w:tplc="0408000F" w:tentative="1">
      <w:start w:val="1"/>
      <w:numFmt w:val="decimal"/>
      <w:lvlText w:val="%4."/>
      <w:lvlJc w:val="left"/>
      <w:pPr>
        <w:ind w:left="2341" w:hanging="360"/>
      </w:pPr>
    </w:lvl>
    <w:lvl w:ilvl="4" w:tplc="04080019" w:tentative="1">
      <w:start w:val="1"/>
      <w:numFmt w:val="lowerLetter"/>
      <w:lvlText w:val="%5."/>
      <w:lvlJc w:val="left"/>
      <w:pPr>
        <w:ind w:left="3061" w:hanging="360"/>
      </w:pPr>
    </w:lvl>
    <w:lvl w:ilvl="5" w:tplc="0408001B" w:tentative="1">
      <w:start w:val="1"/>
      <w:numFmt w:val="lowerRoman"/>
      <w:lvlText w:val="%6."/>
      <w:lvlJc w:val="right"/>
      <w:pPr>
        <w:ind w:left="3781" w:hanging="180"/>
      </w:pPr>
    </w:lvl>
    <w:lvl w:ilvl="6" w:tplc="0408000F" w:tentative="1">
      <w:start w:val="1"/>
      <w:numFmt w:val="decimal"/>
      <w:lvlText w:val="%7."/>
      <w:lvlJc w:val="left"/>
      <w:pPr>
        <w:ind w:left="4501" w:hanging="360"/>
      </w:pPr>
    </w:lvl>
    <w:lvl w:ilvl="7" w:tplc="04080019" w:tentative="1">
      <w:start w:val="1"/>
      <w:numFmt w:val="lowerLetter"/>
      <w:lvlText w:val="%8."/>
      <w:lvlJc w:val="left"/>
      <w:pPr>
        <w:ind w:left="5221" w:hanging="360"/>
      </w:pPr>
    </w:lvl>
    <w:lvl w:ilvl="8" w:tplc="0408001B" w:tentative="1">
      <w:start w:val="1"/>
      <w:numFmt w:val="lowerRoman"/>
      <w:lvlText w:val="%9."/>
      <w:lvlJc w:val="right"/>
      <w:pPr>
        <w:ind w:left="5941" w:hanging="180"/>
      </w:pPr>
    </w:lvl>
  </w:abstractNum>
  <w:abstractNum w:abstractNumId="8" w15:restartNumberingAfterBreak="0">
    <w:nsid w:val="335D430F"/>
    <w:multiLevelType w:val="hybridMultilevel"/>
    <w:tmpl w:val="CB343CC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391A4AE2"/>
    <w:multiLevelType w:val="hybridMultilevel"/>
    <w:tmpl w:val="F87E9390"/>
    <w:lvl w:ilvl="0" w:tplc="0408000B">
      <w:start w:val="1"/>
      <w:numFmt w:val="bullet"/>
      <w:lvlText w:val=""/>
      <w:lvlJc w:val="left"/>
      <w:pPr>
        <w:tabs>
          <w:tab w:val="num" w:pos="181"/>
        </w:tabs>
        <w:ind w:left="181" w:hanging="360"/>
      </w:pPr>
      <w:rPr>
        <w:rFonts w:ascii="Wingdings" w:hAnsi="Wingdings" w:hint="default"/>
      </w:rPr>
    </w:lvl>
    <w:lvl w:ilvl="1" w:tplc="04080003" w:tentative="1">
      <w:start w:val="1"/>
      <w:numFmt w:val="bullet"/>
      <w:lvlText w:val="o"/>
      <w:lvlJc w:val="left"/>
      <w:pPr>
        <w:tabs>
          <w:tab w:val="num" w:pos="901"/>
        </w:tabs>
        <w:ind w:left="901" w:hanging="360"/>
      </w:pPr>
      <w:rPr>
        <w:rFonts w:ascii="Courier New" w:hAnsi="Courier New" w:cs="Courier New" w:hint="default"/>
      </w:rPr>
    </w:lvl>
    <w:lvl w:ilvl="2" w:tplc="04080005" w:tentative="1">
      <w:start w:val="1"/>
      <w:numFmt w:val="bullet"/>
      <w:lvlText w:val=""/>
      <w:lvlJc w:val="left"/>
      <w:pPr>
        <w:tabs>
          <w:tab w:val="num" w:pos="1621"/>
        </w:tabs>
        <w:ind w:left="1621" w:hanging="360"/>
      </w:pPr>
      <w:rPr>
        <w:rFonts w:ascii="Wingdings" w:hAnsi="Wingdings" w:hint="default"/>
      </w:rPr>
    </w:lvl>
    <w:lvl w:ilvl="3" w:tplc="04080001" w:tentative="1">
      <w:start w:val="1"/>
      <w:numFmt w:val="bullet"/>
      <w:lvlText w:val=""/>
      <w:lvlJc w:val="left"/>
      <w:pPr>
        <w:tabs>
          <w:tab w:val="num" w:pos="2341"/>
        </w:tabs>
        <w:ind w:left="2341" w:hanging="360"/>
      </w:pPr>
      <w:rPr>
        <w:rFonts w:ascii="Symbol" w:hAnsi="Symbol" w:hint="default"/>
      </w:rPr>
    </w:lvl>
    <w:lvl w:ilvl="4" w:tplc="04080003" w:tentative="1">
      <w:start w:val="1"/>
      <w:numFmt w:val="bullet"/>
      <w:lvlText w:val="o"/>
      <w:lvlJc w:val="left"/>
      <w:pPr>
        <w:tabs>
          <w:tab w:val="num" w:pos="3061"/>
        </w:tabs>
        <w:ind w:left="3061" w:hanging="360"/>
      </w:pPr>
      <w:rPr>
        <w:rFonts w:ascii="Courier New" w:hAnsi="Courier New" w:cs="Courier New" w:hint="default"/>
      </w:rPr>
    </w:lvl>
    <w:lvl w:ilvl="5" w:tplc="04080005" w:tentative="1">
      <w:start w:val="1"/>
      <w:numFmt w:val="bullet"/>
      <w:lvlText w:val=""/>
      <w:lvlJc w:val="left"/>
      <w:pPr>
        <w:tabs>
          <w:tab w:val="num" w:pos="3781"/>
        </w:tabs>
        <w:ind w:left="3781" w:hanging="360"/>
      </w:pPr>
      <w:rPr>
        <w:rFonts w:ascii="Wingdings" w:hAnsi="Wingdings" w:hint="default"/>
      </w:rPr>
    </w:lvl>
    <w:lvl w:ilvl="6" w:tplc="04080001" w:tentative="1">
      <w:start w:val="1"/>
      <w:numFmt w:val="bullet"/>
      <w:lvlText w:val=""/>
      <w:lvlJc w:val="left"/>
      <w:pPr>
        <w:tabs>
          <w:tab w:val="num" w:pos="4501"/>
        </w:tabs>
        <w:ind w:left="4501" w:hanging="360"/>
      </w:pPr>
      <w:rPr>
        <w:rFonts w:ascii="Symbol" w:hAnsi="Symbol" w:hint="default"/>
      </w:rPr>
    </w:lvl>
    <w:lvl w:ilvl="7" w:tplc="04080003" w:tentative="1">
      <w:start w:val="1"/>
      <w:numFmt w:val="bullet"/>
      <w:lvlText w:val="o"/>
      <w:lvlJc w:val="left"/>
      <w:pPr>
        <w:tabs>
          <w:tab w:val="num" w:pos="5221"/>
        </w:tabs>
        <w:ind w:left="5221" w:hanging="360"/>
      </w:pPr>
      <w:rPr>
        <w:rFonts w:ascii="Courier New" w:hAnsi="Courier New" w:cs="Courier New" w:hint="default"/>
      </w:rPr>
    </w:lvl>
    <w:lvl w:ilvl="8" w:tplc="04080005" w:tentative="1">
      <w:start w:val="1"/>
      <w:numFmt w:val="bullet"/>
      <w:lvlText w:val=""/>
      <w:lvlJc w:val="left"/>
      <w:pPr>
        <w:tabs>
          <w:tab w:val="num" w:pos="5941"/>
        </w:tabs>
        <w:ind w:left="5941" w:hanging="360"/>
      </w:pPr>
      <w:rPr>
        <w:rFonts w:ascii="Wingdings" w:hAnsi="Wingdings" w:hint="default"/>
      </w:rPr>
    </w:lvl>
  </w:abstractNum>
  <w:abstractNum w:abstractNumId="10" w15:restartNumberingAfterBreak="0">
    <w:nsid w:val="3F0A188E"/>
    <w:multiLevelType w:val="hybridMultilevel"/>
    <w:tmpl w:val="4F783D0C"/>
    <w:lvl w:ilvl="0" w:tplc="04080011">
      <w:start w:val="1"/>
      <w:numFmt w:val="decimal"/>
      <w:lvlText w:val="%1)"/>
      <w:lvlJc w:val="left"/>
      <w:pPr>
        <w:tabs>
          <w:tab w:val="num" w:pos="-180"/>
        </w:tabs>
        <w:ind w:left="-180" w:hanging="360"/>
      </w:pPr>
    </w:lvl>
    <w:lvl w:ilvl="1" w:tplc="04080019" w:tentative="1">
      <w:start w:val="1"/>
      <w:numFmt w:val="lowerLetter"/>
      <w:lvlText w:val="%2."/>
      <w:lvlJc w:val="left"/>
      <w:pPr>
        <w:tabs>
          <w:tab w:val="num" w:pos="540"/>
        </w:tabs>
        <w:ind w:left="540" w:hanging="360"/>
      </w:pPr>
    </w:lvl>
    <w:lvl w:ilvl="2" w:tplc="0408001B" w:tentative="1">
      <w:start w:val="1"/>
      <w:numFmt w:val="lowerRoman"/>
      <w:lvlText w:val="%3."/>
      <w:lvlJc w:val="right"/>
      <w:pPr>
        <w:tabs>
          <w:tab w:val="num" w:pos="1260"/>
        </w:tabs>
        <w:ind w:left="1260" w:hanging="180"/>
      </w:pPr>
    </w:lvl>
    <w:lvl w:ilvl="3" w:tplc="0408000F" w:tentative="1">
      <w:start w:val="1"/>
      <w:numFmt w:val="decimal"/>
      <w:lvlText w:val="%4."/>
      <w:lvlJc w:val="left"/>
      <w:pPr>
        <w:tabs>
          <w:tab w:val="num" w:pos="1980"/>
        </w:tabs>
        <w:ind w:left="1980" w:hanging="360"/>
      </w:pPr>
    </w:lvl>
    <w:lvl w:ilvl="4" w:tplc="04080019" w:tentative="1">
      <w:start w:val="1"/>
      <w:numFmt w:val="lowerLetter"/>
      <w:lvlText w:val="%5."/>
      <w:lvlJc w:val="left"/>
      <w:pPr>
        <w:tabs>
          <w:tab w:val="num" w:pos="2700"/>
        </w:tabs>
        <w:ind w:left="2700" w:hanging="360"/>
      </w:pPr>
    </w:lvl>
    <w:lvl w:ilvl="5" w:tplc="0408001B" w:tentative="1">
      <w:start w:val="1"/>
      <w:numFmt w:val="lowerRoman"/>
      <w:lvlText w:val="%6."/>
      <w:lvlJc w:val="right"/>
      <w:pPr>
        <w:tabs>
          <w:tab w:val="num" w:pos="3420"/>
        </w:tabs>
        <w:ind w:left="3420" w:hanging="180"/>
      </w:pPr>
    </w:lvl>
    <w:lvl w:ilvl="6" w:tplc="0408000F" w:tentative="1">
      <w:start w:val="1"/>
      <w:numFmt w:val="decimal"/>
      <w:lvlText w:val="%7."/>
      <w:lvlJc w:val="left"/>
      <w:pPr>
        <w:tabs>
          <w:tab w:val="num" w:pos="4140"/>
        </w:tabs>
        <w:ind w:left="4140" w:hanging="360"/>
      </w:pPr>
    </w:lvl>
    <w:lvl w:ilvl="7" w:tplc="04080019" w:tentative="1">
      <w:start w:val="1"/>
      <w:numFmt w:val="lowerLetter"/>
      <w:lvlText w:val="%8."/>
      <w:lvlJc w:val="left"/>
      <w:pPr>
        <w:tabs>
          <w:tab w:val="num" w:pos="4860"/>
        </w:tabs>
        <w:ind w:left="4860" w:hanging="360"/>
      </w:pPr>
    </w:lvl>
    <w:lvl w:ilvl="8" w:tplc="0408001B" w:tentative="1">
      <w:start w:val="1"/>
      <w:numFmt w:val="lowerRoman"/>
      <w:lvlText w:val="%9."/>
      <w:lvlJc w:val="right"/>
      <w:pPr>
        <w:tabs>
          <w:tab w:val="num" w:pos="5580"/>
        </w:tabs>
        <w:ind w:left="5580" w:hanging="180"/>
      </w:pPr>
    </w:lvl>
  </w:abstractNum>
  <w:abstractNum w:abstractNumId="11" w15:restartNumberingAfterBreak="0">
    <w:nsid w:val="457257A4"/>
    <w:multiLevelType w:val="hybridMultilevel"/>
    <w:tmpl w:val="13D424E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360"/>
        </w:tabs>
        <w:ind w:left="360" w:hanging="360"/>
      </w:pPr>
    </w:lvl>
    <w:lvl w:ilvl="2" w:tplc="0408001B" w:tentative="1">
      <w:start w:val="1"/>
      <w:numFmt w:val="lowerRoman"/>
      <w:lvlText w:val="%3."/>
      <w:lvlJc w:val="right"/>
      <w:pPr>
        <w:tabs>
          <w:tab w:val="num" w:pos="1080"/>
        </w:tabs>
        <w:ind w:left="1080" w:hanging="180"/>
      </w:pPr>
    </w:lvl>
    <w:lvl w:ilvl="3" w:tplc="0408000F" w:tentative="1">
      <w:start w:val="1"/>
      <w:numFmt w:val="decimal"/>
      <w:lvlText w:val="%4."/>
      <w:lvlJc w:val="left"/>
      <w:pPr>
        <w:tabs>
          <w:tab w:val="num" w:pos="1800"/>
        </w:tabs>
        <w:ind w:left="1800" w:hanging="360"/>
      </w:pPr>
    </w:lvl>
    <w:lvl w:ilvl="4" w:tplc="04080019" w:tentative="1">
      <w:start w:val="1"/>
      <w:numFmt w:val="lowerLetter"/>
      <w:lvlText w:val="%5."/>
      <w:lvlJc w:val="left"/>
      <w:pPr>
        <w:tabs>
          <w:tab w:val="num" w:pos="2520"/>
        </w:tabs>
        <w:ind w:left="2520" w:hanging="360"/>
      </w:pPr>
    </w:lvl>
    <w:lvl w:ilvl="5" w:tplc="0408001B" w:tentative="1">
      <w:start w:val="1"/>
      <w:numFmt w:val="lowerRoman"/>
      <w:lvlText w:val="%6."/>
      <w:lvlJc w:val="right"/>
      <w:pPr>
        <w:tabs>
          <w:tab w:val="num" w:pos="3240"/>
        </w:tabs>
        <w:ind w:left="3240" w:hanging="180"/>
      </w:pPr>
    </w:lvl>
    <w:lvl w:ilvl="6" w:tplc="0408000F" w:tentative="1">
      <w:start w:val="1"/>
      <w:numFmt w:val="decimal"/>
      <w:lvlText w:val="%7."/>
      <w:lvlJc w:val="left"/>
      <w:pPr>
        <w:tabs>
          <w:tab w:val="num" w:pos="3960"/>
        </w:tabs>
        <w:ind w:left="3960" w:hanging="360"/>
      </w:pPr>
    </w:lvl>
    <w:lvl w:ilvl="7" w:tplc="04080019" w:tentative="1">
      <w:start w:val="1"/>
      <w:numFmt w:val="lowerLetter"/>
      <w:lvlText w:val="%8."/>
      <w:lvlJc w:val="left"/>
      <w:pPr>
        <w:tabs>
          <w:tab w:val="num" w:pos="4680"/>
        </w:tabs>
        <w:ind w:left="4680" w:hanging="360"/>
      </w:pPr>
    </w:lvl>
    <w:lvl w:ilvl="8" w:tplc="0408001B" w:tentative="1">
      <w:start w:val="1"/>
      <w:numFmt w:val="lowerRoman"/>
      <w:lvlText w:val="%9."/>
      <w:lvlJc w:val="right"/>
      <w:pPr>
        <w:tabs>
          <w:tab w:val="num" w:pos="5400"/>
        </w:tabs>
        <w:ind w:left="5400" w:hanging="180"/>
      </w:pPr>
    </w:lvl>
  </w:abstractNum>
  <w:abstractNum w:abstractNumId="12" w15:restartNumberingAfterBreak="0">
    <w:nsid w:val="539D7935"/>
    <w:multiLevelType w:val="hybridMultilevel"/>
    <w:tmpl w:val="C3CA95A2"/>
    <w:lvl w:ilvl="0" w:tplc="98B27DBA">
      <w:start w:val="1"/>
      <w:numFmt w:val="decimal"/>
      <w:lvlText w:val="%1."/>
      <w:lvlJc w:val="left"/>
      <w:pPr>
        <w:ind w:left="759" w:hanging="360"/>
      </w:pPr>
      <w:rPr>
        <w:rFonts w:hint="default"/>
      </w:rPr>
    </w:lvl>
    <w:lvl w:ilvl="1" w:tplc="04080019" w:tentative="1">
      <w:start w:val="1"/>
      <w:numFmt w:val="lowerLetter"/>
      <w:lvlText w:val="%2."/>
      <w:lvlJc w:val="left"/>
      <w:pPr>
        <w:ind w:left="1479" w:hanging="360"/>
      </w:pPr>
    </w:lvl>
    <w:lvl w:ilvl="2" w:tplc="0408001B" w:tentative="1">
      <w:start w:val="1"/>
      <w:numFmt w:val="lowerRoman"/>
      <w:lvlText w:val="%3."/>
      <w:lvlJc w:val="right"/>
      <w:pPr>
        <w:ind w:left="2199" w:hanging="180"/>
      </w:pPr>
    </w:lvl>
    <w:lvl w:ilvl="3" w:tplc="0408000F" w:tentative="1">
      <w:start w:val="1"/>
      <w:numFmt w:val="decimal"/>
      <w:lvlText w:val="%4."/>
      <w:lvlJc w:val="left"/>
      <w:pPr>
        <w:ind w:left="2919" w:hanging="360"/>
      </w:pPr>
    </w:lvl>
    <w:lvl w:ilvl="4" w:tplc="04080019" w:tentative="1">
      <w:start w:val="1"/>
      <w:numFmt w:val="lowerLetter"/>
      <w:lvlText w:val="%5."/>
      <w:lvlJc w:val="left"/>
      <w:pPr>
        <w:ind w:left="3639" w:hanging="360"/>
      </w:pPr>
    </w:lvl>
    <w:lvl w:ilvl="5" w:tplc="0408001B" w:tentative="1">
      <w:start w:val="1"/>
      <w:numFmt w:val="lowerRoman"/>
      <w:lvlText w:val="%6."/>
      <w:lvlJc w:val="right"/>
      <w:pPr>
        <w:ind w:left="4359" w:hanging="180"/>
      </w:pPr>
    </w:lvl>
    <w:lvl w:ilvl="6" w:tplc="0408000F" w:tentative="1">
      <w:start w:val="1"/>
      <w:numFmt w:val="decimal"/>
      <w:lvlText w:val="%7."/>
      <w:lvlJc w:val="left"/>
      <w:pPr>
        <w:ind w:left="5079" w:hanging="360"/>
      </w:pPr>
    </w:lvl>
    <w:lvl w:ilvl="7" w:tplc="04080019" w:tentative="1">
      <w:start w:val="1"/>
      <w:numFmt w:val="lowerLetter"/>
      <w:lvlText w:val="%8."/>
      <w:lvlJc w:val="left"/>
      <w:pPr>
        <w:ind w:left="5799" w:hanging="360"/>
      </w:pPr>
    </w:lvl>
    <w:lvl w:ilvl="8" w:tplc="0408001B" w:tentative="1">
      <w:start w:val="1"/>
      <w:numFmt w:val="lowerRoman"/>
      <w:lvlText w:val="%9."/>
      <w:lvlJc w:val="right"/>
      <w:pPr>
        <w:ind w:left="6519" w:hanging="180"/>
      </w:pPr>
    </w:lvl>
  </w:abstractNum>
  <w:abstractNum w:abstractNumId="13" w15:restartNumberingAfterBreak="0">
    <w:nsid w:val="545D44D5"/>
    <w:multiLevelType w:val="hybridMultilevel"/>
    <w:tmpl w:val="DFEC1EB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55E57969"/>
    <w:multiLevelType w:val="hybridMultilevel"/>
    <w:tmpl w:val="FE7CA2CA"/>
    <w:lvl w:ilvl="0" w:tplc="88DA9296">
      <w:numFmt w:val="bullet"/>
      <w:lvlText w:val="•"/>
      <w:lvlJc w:val="left"/>
      <w:pPr>
        <w:ind w:left="-6" w:hanging="420"/>
      </w:pPr>
      <w:rPr>
        <w:rFonts w:ascii="Times New Roman" w:eastAsia="Times New Roman" w:hAnsi="Times New Roman" w:cs="Times New Roman" w:hint="default"/>
      </w:rPr>
    </w:lvl>
    <w:lvl w:ilvl="1" w:tplc="04080003" w:tentative="1">
      <w:start w:val="1"/>
      <w:numFmt w:val="bullet"/>
      <w:lvlText w:val="o"/>
      <w:lvlJc w:val="left"/>
      <w:pPr>
        <w:ind w:left="654" w:hanging="360"/>
      </w:pPr>
      <w:rPr>
        <w:rFonts w:ascii="Courier New" w:hAnsi="Courier New" w:cs="Courier New" w:hint="default"/>
      </w:rPr>
    </w:lvl>
    <w:lvl w:ilvl="2" w:tplc="04080005" w:tentative="1">
      <w:start w:val="1"/>
      <w:numFmt w:val="bullet"/>
      <w:lvlText w:val=""/>
      <w:lvlJc w:val="left"/>
      <w:pPr>
        <w:ind w:left="1374" w:hanging="360"/>
      </w:pPr>
      <w:rPr>
        <w:rFonts w:ascii="Wingdings" w:hAnsi="Wingdings" w:hint="default"/>
      </w:rPr>
    </w:lvl>
    <w:lvl w:ilvl="3" w:tplc="04080001" w:tentative="1">
      <w:start w:val="1"/>
      <w:numFmt w:val="bullet"/>
      <w:lvlText w:val=""/>
      <w:lvlJc w:val="left"/>
      <w:pPr>
        <w:ind w:left="2094" w:hanging="360"/>
      </w:pPr>
      <w:rPr>
        <w:rFonts w:ascii="Symbol" w:hAnsi="Symbol" w:hint="default"/>
      </w:rPr>
    </w:lvl>
    <w:lvl w:ilvl="4" w:tplc="04080003" w:tentative="1">
      <w:start w:val="1"/>
      <w:numFmt w:val="bullet"/>
      <w:lvlText w:val="o"/>
      <w:lvlJc w:val="left"/>
      <w:pPr>
        <w:ind w:left="2814" w:hanging="360"/>
      </w:pPr>
      <w:rPr>
        <w:rFonts w:ascii="Courier New" w:hAnsi="Courier New" w:cs="Courier New" w:hint="default"/>
      </w:rPr>
    </w:lvl>
    <w:lvl w:ilvl="5" w:tplc="04080005" w:tentative="1">
      <w:start w:val="1"/>
      <w:numFmt w:val="bullet"/>
      <w:lvlText w:val=""/>
      <w:lvlJc w:val="left"/>
      <w:pPr>
        <w:ind w:left="3534" w:hanging="360"/>
      </w:pPr>
      <w:rPr>
        <w:rFonts w:ascii="Wingdings" w:hAnsi="Wingdings" w:hint="default"/>
      </w:rPr>
    </w:lvl>
    <w:lvl w:ilvl="6" w:tplc="04080001" w:tentative="1">
      <w:start w:val="1"/>
      <w:numFmt w:val="bullet"/>
      <w:lvlText w:val=""/>
      <w:lvlJc w:val="left"/>
      <w:pPr>
        <w:ind w:left="4254" w:hanging="360"/>
      </w:pPr>
      <w:rPr>
        <w:rFonts w:ascii="Symbol" w:hAnsi="Symbol" w:hint="default"/>
      </w:rPr>
    </w:lvl>
    <w:lvl w:ilvl="7" w:tplc="04080003" w:tentative="1">
      <w:start w:val="1"/>
      <w:numFmt w:val="bullet"/>
      <w:lvlText w:val="o"/>
      <w:lvlJc w:val="left"/>
      <w:pPr>
        <w:ind w:left="4974" w:hanging="360"/>
      </w:pPr>
      <w:rPr>
        <w:rFonts w:ascii="Courier New" w:hAnsi="Courier New" w:cs="Courier New" w:hint="default"/>
      </w:rPr>
    </w:lvl>
    <w:lvl w:ilvl="8" w:tplc="04080005" w:tentative="1">
      <w:start w:val="1"/>
      <w:numFmt w:val="bullet"/>
      <w:lvlText w:val=""/>
      <w:lvlJc w:val="left"/>
      <w:pPr>
        <w:ind w:left="5694" w:hanging="360"/>
      </w:pPr>
      <w:rPr>
        <w:rFonts w:ascii="Wingdings" w:hAnsi="Wingdings" w:hint="default"/>
      </w:rPr>
    </w:lvl>
  </w:abstractNum>
  <w:abstractNum w:abstractNumId="15" w15:restartNumberingAfterBreak="0">
    <w:nsid w:val="5D420764"/>
    <w:multiLevelType w:val="hybridMultilevel"/>
    <w:tmpl w:val="92CC278A"/>
    <w:lvl w:ilvl="0" w:tplc="15A47B88">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63CC5D6B"/>
    <w:multiLevelType w:val="hybridMultilevel"/>
    <w:tmpl w:val="509CD11A"/>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611740A"/>
    <w:multiLevelType w:val="hybridMultilevel"/>
    <w:tmpl w:val="EDF6755E"/>
    <w:lvl w:ilvl="0" w:tplc="0408000F">
      <w:start w:val="1"/>
      <w:numFmt w:val="decimal"/>
      <w:lvlText w:val="%1."/>
      <w:lvlJc w:val="left"/>
      <w:pPr>
        <w:ind w:left="181" w:hanging="360"/>
      </w:pPr>
    </w:lvl>
    <w:lvl w:ilvl="1" w:tplc="04080019" w:tentative="1">
      <w:start w:val="1"/>
      <w:numFmt w:val="lowerLetter"/>
      <w:lvlText w:val="%2."/>
      <w:lvlJc w:val="left"/>
      <w:pPr>
        <w:ind w:left="901" w:hanging="360"/>
      </w:pPr>
    </w:lvl>
    <w:lvl w:ilvl="2" w:tplc="0408001B" w:tentative="1">
      <w:start w:val="1"/>
      <w:numFmt w:val="lowerRoman"/>
      <w:lvlText w:val="%3."/>
      <w:lvlJc w:val="right"/>
      <w:pPr>
        <w:ind w:left="1621" w:hanging="180"/>
      </w:pPr>
    </w:lvl>
    <w:lvl w:ilvl="3" w:tplc="0408000F" w:tentative="1">
      <w:start w:val="1"/>
      <w:numFmt w:val="decimal"/>
      <w:lvlText w:val="%4."/>
      <w:lvlJc w:val="left"/>
      <w:pPr>
        <w:ind w:left="2341" w:hanging="360"/>
      </w:pPr>
    </w:lvl>
    <w:lvl w:ilvl="4" w:tplc="04080019" w:tentative="1">
      <w:start w:val="1"/>
      <w:numFmt w:val="lowerLetter"/>
      <w:lvlText w:val="%5."/>
      <w:lvlJc w:val="left"/>
      <w:pPr>
        <w:ind w:left="3061" w:hanging="360"/>
      </w:pPr>
    </w:lvl>
    <w:lvl w:ilvl="5" w:tplc="0408001B" w:tentative="1">
      <w:start w:val="1"/>
      <w:numFmt w:val="lowerRoman"/>
      <w:lvlText w:val="%6."/>
      <w:lvlJc w:val="right"/>
      <w:pPr>
        <w:ind w:left="3781" w:hanging="180"/>
      </w:pPr>
    </w:lvl>
    <w:lvl w:ilvl="6" w:tplc="0408000F" w:tentative="1">
      <w:start w:val="1"/>
      <w:numFmt w:val="decimal"/>
      <w:lvlText w:val="%7."/>
      <w:lvlJc w:val="left"/>
      <w:pPr>
        <w:ind w:left="4501" w:hanging="360"/>
      </w:pPr>
    </w:lvl>
    <w:lvl w:ilvl="7" w:tplc="04080019" w:tentative="1">
      <w:start w:val="1"/>
      <w:numFmt w:val="lowerLetter"/>
      <w:lvlText w:val="%8."/>
      <w:lvlJc w:val="left"/>
      <w:pPr>
        <w:ind w:left="5221" w:hanging="360"/>
      </w:pPr>
    </w:lvl>
    <w:lvl w:ilvl="8" w:tplc="0408001B" w:tentative="1">
      <w:start w:val="1"/>
      <w:numFmt w:val="lowerRoman"/>
      <w:lvlText w:val="%9."/>
      <w:lvlJc w:val="right"/>
      <w:pPr>
        <w:ind w:left="5941" w:hanging="180"/>
      </w:pPr>
    </w:lvl>
  </w:abstractNum>
  <w:abstractNum w:abstractNumId="18" w15:restartNumberingAfterBreak="0">
    <w:nsid w:val="73BA6B5E"/>
    <w:multiLevelType w:val="hybridMultilevel"/>
    <w:tmpl w:val="599E7142"/>
    <w:lvl w:ilvl="0" w:tplc="78FA77E6">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15:restartNumberingAfterBreak="0">
    <w:nsid w:val="790F12A4"/>
    <w:multiLevelType w:val="hybridMultilevel"/>
    <w:tmpl w:val="BBFC3740"/>
    <w:lvl w:ilvl="0" w:tplc="04080005">
      <w:start w:val="1"/>
      <w:numFmt w:val="bullet"/>
      <w:lvlText w:val=""/>
      <w:lvlJc w:val="left"/>
      <w:pPr>
        <w:ind w:left="294" w:hanging="360"/>
      </w:pPr>
      <w:rPr>
        <w:rFonts w:ascii="Wingdings" w:hAnsi="Wingdings" w:hint="default"/>
      </w:rPr>
    </w:lvl>
    <w:lvl w:ilvl="1" w:tplc="04080003" w:tentative="1">
      <w:start w:val="1"/>
      <w:numFmt w:val="bullet"/>
      <w:lvlText w:val="o"/>
      <w:lvlJc w:val="left"/>
      <w:pPr>
        <w:ind w:left="1014" w:hanging="360"/>
      </w:pPr>
      <w:rPr>
        <w:rFonts w:ascii="Courier New" w:hAnsi="Courier New" w:cs="Courier New" w:hint="default"/>
      </w:rPr>
    </w:lvl>
    <w:lvl w:ilvl="2" w:tplc="04080005" w:tentative="1">
      <w:start w:val="1"/>
      <w:numFmt w:val="bullet"/>
      <w:lvlText w:val=""/>
      <w:lvlJc w:val="left"/>
      <w:pPr>
        <w:ind w:left="1734" w:hanging="360"/>
      </w:pPr>
      <w:rPr>
        <w:rFonts w:ascii="Wingdings" w:hAnsi="Wingdings" w:hint="default"/>
      </w:rPr>
    </w:lvl>
    <w:lvl w:ilvl="3" w:tplc="04080001" w:tentative="1">
      <w:start w:val="1"/>
      <w:numFmt w:val="bullet"/>
      <w:lvlText w:val=""/>
      <w:lvlJc w:val="left"/>
      <w:pPr>
        <w:ind w:left="2454" w:hanging="360"/>
      </w:pPr>
      <w:rPr>
        <w:rFonts w:ascii="Symbol" w:hAnsi="Symbol" w:hint="default"/>
      </w:rPr>
    </w:lvl>
    <w:lvl w:ilvl="4" w:tplc="04080003" w:tentative="1">
      <w:start w:val="1"/>
      <w:numFmt w:val="bullet"/>
      <w:lvlText w:val="o"/>
      <w:lvlJc w:val="left"/>
      <w:pPr>
        <w:ind w:left="3174" w:hanging="360"/>
      </w:pPr>
      <w:rPr>
        <w:rFonts w:ascii="Courier New" w:hAnsi="Courier New" w:cs="Courier New" w:hint="default"/>
      </w:rPr>
    </w:lvl>
    <w:lvl w:ilvl="5" w:tplc="04080005" w:tentative="1">
      <w:start w:val="1"/>
      <w:numFmt w:val="bullet"/>
      <w:lvlText w:val=""/>
      <w:lvlJc w:val="left"/>
      <w:pPr>
        <w:ind w:left="3894" w:hanging="360"/>
      </w:pPr>
      <w:rPr>
        <w:rFonts w:ascii="Wingdings" w:hAnsi="Wingdings" w:hint="default"/>
      </w:rPr>
    </w:lvl>
    <w:lvl w:ilvl="6" w:tplc="04080001" w:tentative="1">
      <w:start w:val="1"/>
      <w:numFmt w:val="bullet"/>
      <w:lvlText w:val=""/>
      <w:lvlJc w:val="left"/>
      <w:pPr>
        <w:ind w:left="4614" w:hanging="360"/>
      </w:pPr>
      <w:rPr>
        <w:rFonts w:ascii="Symbol" w:hAnsi="Symbol" w:hint="default"/>
      </w:rPr>
    </w:lvl>
    <w:lvl w:ilvl="7" w:tplc="04080003" w:tentative="1">
      <w:start w:val="1"/>
      <w:numFmt w:val="bullet"/>
      <w:lvlText w:val="o"/>
      <w:lvlJc w:val="left"/>
      <w:pPr>
        <w:ind w:left="5334" w:hanging="360"/>
      </w:pPr>
      <w:rPr>
        <w:rFonts w:ascii="Courier New" w:hAnsi="Courier New" w:cs="Courier New" w:hint="default"/>
      </w:rPr>
    </w:lvl>
    <w:lvl w:ilvl="8" w:tplc="04080005" w:tentative="1">
      <w:start w:val="1"/>
      <w:numFmt w:val="bullet"/>
      <w:lvlText w:val=""/>
      <w:lvlJc w:val="left"/>
      <w:pPr>
        <w:ind w:left="6054" w:hanging="360"/>
      </w:pPr>
      <w:rPr>
        <w:rFonts w:ascii="Wingdings" w:hAnsi="Wingdings" w:hint="default"/>
      </w:rPr>
    </w:lvl>
  </w:abstractNum>
  <w:abstractNum w:abstractNumId="20" w15:restartNumberingAfterBreak="0">
    <w:nsid w:val="7F041647"/>
    <w:multiLevelType w:val="hybridMultilevel"/>
    <w:tmpl w:val="A25AD5F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67307300">
    <w:abstractNumId w:val="15"/>
  </w:num>
  <w:num w:numId="2" w16cid:durableId="590310925">
    <w:abstractNumId w:val="13"/>
  </w:num>
  <w:num w:numId="3" w16cid:durableId="386884242">
    <w:abstractNumId w:val="9"/>
  </w:num>
  <w:num w:numId="4" w16cid:durableId="1883249050">
    <w:abstractNumId w:val="2"/>
  </w:num>
  <w:num w:numId="5" w16cid:durableId="867062696">
    <w:abstractNumId w:val="20"/>
  </w:num>
  <w:num w:numId="6" w16cid:durableId="1267494128">
    <w:abstractNumId w:val="11"/>
  </w:num>
  <w:num w:numId="7" w16cid:durableId="323752169">
    <w:abstractNumId w:val="18"/>
  </w:num>
  <w:num w:numId="8" w16cid:durableId="719551036">
    <w:abstractNumId w:val="10"/>
  </w:num>
  <w:num w:numId="9" w16cid:durableId="828209039">
    <w:abstractNumId w:val="5"/>
  </w:num>
  <w:num w:numId="10" w16cid:durableId="1903085">
    <w:abstractNumId w:val="16"/>
  </w:num>
  <w:num w:numId="11" w16cid:durableId="1479959212">
    <w:abstractNumId w:val="17"/>
  </w:num>
  <w:num w:numId="12" w16cid:durableId="55278379">
    <w:abstractNumId w:val="7"/>
  </w:num>
  <w:num w:numId="13" w16cid:durableId="2026243062">
    <w:abstractNumId w:val="1"/>
  </w:num>
  <w:num w:numId="14" w16cid:durableId="2101171089">
    <w:abstractNumId w:val="0"/>
  </w:num>
  <w:num w:numId="15" w16cid:durableId="1476147687">
    <w:abstractNumId w:val="8"/>
  </w:num>
  <w:num w:numId="16" w16cid:durableId="751314691">
    <w:abstractNumId w:val="3"/>
  </w:num>
  <w:num w:numId="17" w16cid:durableId="1805463702">
    <w:abstractNumId w:val="19"/>
  </w:num>
  <w:num w:numId="18" w16cid:durableId="1797405682">
    <w:abstractNumId w:val="14"/>
  </w:num>
  <w:num w:numId="19" w16cid:durableId="708336344">
    <w:abstractNumId w:val="12"/>
  </w:num>
  <w:num w:numId="20" w16cid:durableId="698774766">
    <w:abstractNumId w:val="6"/>
  </w:num>
  <w:num w:numId="21" w16cid:durableId="8348078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E44181"/>
    <w:rsid w:val="00002D13"/>
    <w:rsid w:val="00007004"/>
    <w:rsid w:val="000132C7"/>
    <w:rsid w:val="0001489D"/>
    <w:rsid w:val="00016309"/>
    <w:rsid w:val="00017821"/>
    <w:rsid w:val="0002045B"/>
    <w:rsid w:val="00023BA3"/>
    <w:rsid w:val="00034ABB"/>
    <w:rsid w:val="00035036"/>
    <w:rsid w:val="000401FD"/>
    <w:rsid w:val="00041E0E"/>
    <w:rsid w:val="000420C6"/>
    <w:rsid w:val="00043031"/>
    <w:rsid w:val="00043501"/>
    <w:rsid w:val="0004517D"/>
    <w:rsid w:val="00045AD2"/>
    <w:rsid w:val="00046C90"/>
    <w:rsid w:val="000533C0"/>
    <w:rsid w:val="000552C4"/>
    <w:rsid w:val="000555E8"/>
    <w:rsid w:val="00060130"/>
    <w:rsid w:val="0006192C"/>
    <w:rsid w:val="00064629"/>
    <w:rsid w:val="00066646"/>
    <w:rsid w:val="0008373B"/>
    <w:rsid w:val="0008418A"/>
    <w:rsid w:val="0008646B"/>
    <w:rsid w:val="000865A2"/>
    <w:rsid w:val="00087C74"/>
    <w:rsid w:val="000903C3"/>
    <w:rsid w:val="00096037"/>
    <w:rsid w:val="000A3710"/>
    <w:rsid w:val="000B2B59"/>
    <w:rsid w:val="000B5CAE"/>
    <w:rsid w:val="000B5DB1"/>
    <w:rsid w:val="000C1810"/>
    <w:rsid w:val="000D486F"/>
    <w:rsid w:val="000D50D2"/>
    <w:rsid w:val="000D6A9B"/>
    <w:rsid w:val="000E0F85"/>
    <w:rsid w:val="000E4790"/>
    <w:rsid w:val="000F31A8"/>
    <w:rsid w:val="001140BF"/>
    <w:rsid w:val="00120F3D"/>
    <w:rsid w:val="00122B5B"/>
    <w:rsid w:val="001236CF"/>
    <w:rsid w:val="001322F9"/>
    <w:rsid w:val="00134EF0"/>
    <w:rsid w:val="0013532C"/>
    <w:rsid w:val="00140747"/>
    <w:rsid w:val="00141182"/>
    <w:rsid w:val="00142785"/>
    <w:rsid w:val="00142A5C"/>
    <w:rsid w:val="0014552D"/>
    <w:rsid w:val="00147045"/>
    <w:rsid w:val="001475C4"/>
    <w:rsid w:val="00155015"/>
    <w:rsid w:val="00155758"/>
    <w:rsid w:val="00173681"/>
    <w:rsid w:val="00173CD9"/>
    <w:rsid w:val="001740F8"/>
    <w:rsid w:val="00175806"/>
    <w:rsid w:val="00176DEF"/>
    <w:rsid w:val="0019720E"/>
    <w:rsid w:val="00197CF0"/>
    <w:rsid w:val="001A27B7"/>
    <w:rsid w:val="001A4121"/>
    <w:rsid w:val="001A4D1F"/>
    <w:rsid w:val="001A4E91"/>
    <w:rsid w:val="001C0ECE"/>
    <w:rsid w:val="001C38B8"/>
    <w:rsid w:val="001C65CC"/>
    <w:rsid w:val="001E44C6"/>
    <w:rsid w:val="001E4F22"/>
    <w:rsid w:val="001F01BA"/>
    <w:rsid w:val="001F3261"/>
    <w:rsid w:val="00200438"/>
    <w:rsid w:val="0020113F"/>
    <w:rsid w:val="002029A2"/>
    <w:rsid w:val="00202D6A"/>
    <w:rsid w:val="00203298"/>
    <w:rsid w:val="00207FED"/>
    <w:rsid w:val="00211743"/>
    <w:rsid w:val="002117CD"/>
    <w:rsid w:val="00216BD8"/>
    <w:rsid w:val="002207FC"/>
    <w:rsid w:val="002231FB"/>
    <w:rsid w:val="0022352E"/>
    <w:rsid w:val="0023144B"/>
    <w:rsid w:val="00233CDE"/>
    <w:rsid w:val="002360B9"/>
    <w:rsid w:val="00241BBE"/>
    <w:rsid w:val="00244837"/>
    <w:rsid w:val="00245282"/>
    <w:rsid w:val="00245380"/>
    <w:rsid w:val="00252775"/>
    <w:rsid w:val="00256272"/>
    <w:rsid w:val="0026520E"/>
    <w:rsid w:val="00273A2E"/>
    <w:rsid w:val="00275D32"/>
    <w:rsid w:val="002804EA"/>
    <w:rsid w:val="00286489"/>
    <w:rsid w:val="00287653"/>
    <w:rsid w:val="002925B4"/>
    <w:rsid w:val="00294DBA"/>
    <w:rsid w:val="002A067F"/>
    <w:rsid w:val="002A71A4"/>
    <w:rsid w:val="002A7826"/>
    <w:rsid w:val="002A7B80"/>
    <w:rsid w:val="002B42F1"/>
    <w:rsid w:val="002B7801"/>
    <w:rsid w:val="002C3F14"/>
    <w:rsid w:val="002D4716"/>
    <w:rsid w:val="002E0A77"/>
    <w:rsid w:val="002E4C05"/>
    <w:rsid w:val="002F001B"/>
    <w:rsid w:val="00302BA7"/>
    <w:rsid w:val="0030334E"/>
    <w:rsid w:val="003152B3"/>
    <w:rsid w:val="00315E9F"/>
    <w:rsid w:val="00320063"/>
    <w:rsid w:val="00322E70"/>
    <w:rsid w:val="00325CFA"/>
    <w:rsid w:val="00325E7B"/>
    <w:rsid w:val="00335F4B"/>
    <w:rsid w:val="00336940"/>
    <w:rsid w:val="003414A1"/>
    <w:rsid w:val="00341655"/>
    <w:rsid w:val="00347A5E"/>
    <w:rsid w:val="003568F8"/>
    <w:rsid w:val="00362078"/>
    <w:rsid w:val="003732D5"/>
    <w:rsid w:val="003735D3"/>
    <w:rsid w:val="0037530E"/>
    <w:rsid w:val="00381AA0"/>
    <w:rsid w:val="003825BC"/>
    <w:rsid w:val="00382C84"/>
    <w:rsid w:val="0038403A"/>
    <w:rsid w:val="00386081"/>
    <w:rsid w:val="003A1B95"/>
    <w:rsid w:val="003B3CCC"/>
    <w:rsid w:val="003C314B"/>
    <w:rsid w:val="003C471C"/>
    <w:rsid w:val="003C7D9A"/>
    <w:rsid w:val="003D37AE"/>
    <w:rsid w:val="003D7408"/>
    <w:rsid w:val="003E0254"/>
    <w:rsid w:val="003E61FE"/>
    <w:rsid w:val="003E6C27"/>
    <w:rsid w:val="003F1332"/>
    <w:rsid w:val="003F4069"/>
    <w:rsid w:val="003F4077"/>
    <w:rsid w:val="003F4DED"/>
    <w:rsid w:val="003F70B4"/>
    <w:rsid w:val="003F751B"/>
    <w:rsid w:val="00402BA1"/>
    <w:rsid w:val="00403A14"/>
    <w:rsid w:val="0040432F"/>
    <w:rsid w:val="00405DD0"/>
    <w:rsid w:val="004078BB"/>
    <w:rsid w:val="00411483"/>
    <w:rsid w:val="004124CC"/>
    <w:rsid w:val="0042295A"/>
    <w:rsid w:val="00425DFF"/>
    <w:rsid w:val="0042784B"/>
    <w:rsid w:val="0042798E"/>
    <w:rsid w:val="00431497"/>
    <w:rsid w:val="004338A8"/>
    <w:rsid w:val="00434E46"/>
    <w:rsid w:val="00436F10"/>
    <w:rsid w:val="00437AB8"/>
    <w:rsid w:val="0044013D"/>
    <w:rsid w:val="004438D1"/>
    <w:rsid w:val="004534CA"/>
    <w:rsid w:val="004545A5"/>
    <w:rsid w:val="0045467B"/>
    <w:rsid w:val="004549E1"/>
    <w:rsid w:val="00457507"/>
    <w:rsid w:val="00460653"/>
    <w:rsid w:val="00461489"/>
    <w:rsid w:val="0046354F"/>
    <w:rsid w:val="00465851"/>
    <w:rsid w:val="004704C2"/>
    <w:rsid w:val="00470C60"/>
    <w:rsid w:val="004716FB"/>
    <w:rsid w:val="004742FB"/>
    <w:rsid w:val="0047592B"/>
    <w:rsid w:val="004764EF"/>
    <w:rsid w:val="0048082A"/>
    <w:rsid w:val="004877E6"/>
    <w:rsid w:val="004913A6"/>
    <w:rsid w:val="004914DF"/>
    <w:rsid w:val="00492990"/>
    <w:rsid w:val="004A19C8"/>
    <w:rsid w:val="004A5363"/>
    <w:rsid w:val="004B199B"/>
    <w:rsid w:val="004B57DA"/>
    <w:rsid w:val="004B69CF"/>
    <w:rsid w:val="004C3299"/>
    <w:rsid w:val="004C4FEE"/>
    <w:rsid w:val="004C661D"/>
    <w:rsid w:val="004C79FD"/>
    <w:rsid w:val="004E442F"/>
    <w:rsid w:val="004E6B89"/>
    <w:rsid w:val="00502DDC"/>
    <w:rsid w:val="005034D2"/>
    <w:rsid w:val="00503E87"/>
    <w:rsid w:val="0050711E"/>
    <w:rsid w:val="00514AA8"/>
    <w:rsid w:val="00515646"/>
    <w:rsid w:val="00530037"/>
    <w:rsid w:val="005421B1"/>
    <w:rsid w:val="00543499"/>
    <w:rsid w:val="00550990"/>
    <w:rsid w:val="00550DDF"/>
    <w:rsid w:val="00555160"/>
    <w:rsid w:val="00560A08"/>
    <w:rsid w:val="00574B17"/>
    <w:rsid w:val="00576063"/>
    <w:rsid w:val="00577519"/>
    <w:rsid w:val="00580D15"/>
    <w:rsid w:val="00582A20"/>
    <w:rsid w:val="00590FA4"/>
    <w:rsid w:val="005929DC"/>
    <w:rsid w:val="0059319E"/>
    <w:rsid w:val="00593F76"/>
    <w:rsid w:val="00595757"/>
    <w:rsid w:val="00596A35"/>
    <w:rsid w:val="005A33F0"/>
    <w:rsid w:val="005A6B72"/>
    <w:rsid w:val="005A6EF8"/>
    <w:rsid w:val="005B2412"/>
    <w:rsid w:val="005B5A60"/>
    <w:rsid w:val="005D18B2"/>
    <w:rsid w:val="005D753C"/>
    <w:rsid w:val="005E01F4"/>
    <w:rsid w:val="005E4231"/>
    <w:rsid w:val="005E5A4F"/>
    <w:rsid w:val="005E69A1"/>
    <w:rsid w:val="0060075D"/>
    <w:rsid w:val="006042EE"/>
    <w:rsid w:val="00607169"/>
    <w:rsid w:val="0061109E"/>
    <w:rsid w:val="0061112D"/>
    <w:rsid w:val="0061149A"/>
    <w:rsid w:val="006150FC"/>
    <w:rsid w:val="00622973"/>
    <w:rsid w:val="00622C76"/>
    <w:rsid w:val="00631140"/>
    <w:rsid w:val="00635616"/>
    <w:rsid w:val="00636680"/>
    <w:rsid w:val="006506C2"/>
    <w:rsid w:val="00651E61"/>
    <w:rsid w:val="00654999"/>
    <w:rsid w:val="00664353"/>
    <w:rsid w:val="00665F46"/>
    <w:rsid w:val="0067199D"/>
    <w:rsid w:val="00680008"/>
    <w:rsid w:val="006847B7"/>
    <w:rsid w:val="00691C9E"/>
    <w:rsid w:val="0069570E"/>
    <w:rsid w:val="0069582B"/>
    <w:rsid w:val="006A0466"/>
    <w:rsid w:val="006A07BC"/>
    <w:rsid w:val="006A3516"/>
    <w:rsid w:val="006A482F"/>
    <w:rsid w:val="006A565F"/>
    <w:rsid w:val="006B4F6E"/>
    <w:rsid w:val="006B7EA7"/>
    <w:rsid w:val="006C3AE8"/>
    <w:rsid w:val="006C4EDE"/>
    <w:rsid w:val="006C57A3"/>
    <w:rsid w:val="006D42EE"/>
    <w:rsid w:val="006D4851"/>
    <w:rsid w:val="006D54CF"/>
    <w:rsid w:val="006D7B77"/>
    <w:rsid w:val="006D7CD3"/>
    <w:rsid w:val="006F22B0"/>
    <w:rsid w:val="006F2F52"/>
    <w:rsid w:val="006F3571"/>
    <w:rsid w:val="006F3C29"/>
    <w:rsid w:val="006F5959"/>
    <w:rsid w:val="0070230A"/>
    <w:rsid w:val="007033D4"/>
    <w:rsid w:val="00704820"/>
    <w:rsid w:val="00704EB6"/>
    <w:rsid w:val="007114C2"/>
    <w:rsid w:val="00711D0A"/>
    <w:rsid w:val="00713CE2"/>
    <w:rsid w:val="00715D16"/>
    <w:rsid w:val="00721167"/>
    <w:rsid w:val="00722B0B"/>
    <w:rsid w:val="0072355A"/>
    <w:rsid w:val="00723C4F"/>
    <w:rsid w:val="007243AB"/>
    <w:rsid w:val="007372D9"/>
    <w:rsid w:val="007426FC"/>
    <w:rsid w:val="007531E2"/>
    <w:rsid w:val="00754AAB"/>
    <w:rsid w:val="00764D44"/>
    <w:rsid w:val="0076529E"/>
    <w:rsid w:val="0076626C"/>
    <w:rsid w:val="0077468C"/>
    <w:rsid w:val="00781B78"/>
    <w:rsid w:val="00783B76"/>
    <w:rsid w:val="00785B76"/>
    <w:rsid w:val="0078732B"/>
    <w:rsid w:val="00793B86"/>
    <w:rsid w:val="00793DF5"/>
    <w:rsid w:val="007A2027"/>
    <w:rsid w:val="007A26AC"/>
    <w:rsid w:val="007A77AE"/>
    <w:rsid w:val="007B1104"/>
    <w:rsid w:val="007B60A8"/>
    <w:rsid w:val="007E002C"/>
    <w:rsid w:val="007E010D"/>
    <w:rsid w:val="007E2E2E"/>
    <w:rsid w:val="007E40EA"/>
    <w:rsid w:val="007E4CA1"/>
    <w:rsid w:val="007E59D5"/>
    <w:rsid w:val="007E7114"/>
    <w:rsid w:val="007F29DB"/>
    <w:rsid w:val="007F3E89"/>
    <w:rsid w:val="007F485A"/>
    <w:rsid w:val="00800544"/>
    <w:rsid w:val="00802E18"/>
    <w:rsid w:val="0080314E"/>
    <w:rsid w:val="00804352"/>
    <w:rsid w:val="008126DE"/>
    <w:rsid w:val="008137F8"/>
    <w:rsid w:val="008211EE"/>
    <w:rsid w:val="0082485E"/>
    <w:rsid w:val="00827F16"/>
    <w:rsid w:val="008368CA"/>
    <w:rsid w:val="008371D5"/>
    <w:rsid w:val="00842435"/>
    <w:rsid w:val="008441FF"/>
    <w:rsid w:val="00846CAD"/>
    <w:rsid w:val="00847F81"/>
    <w:rsid w:val="00850B9E"/>
    <w:rsid w:val="00852EE3"/>
    <w:rsid w:val="008535F6"/>
    <w:rsid w:val="008571AD"/>
    <w:rsid w:val="00860E5D"/>
    <w:rsid w:val="00863E6C"/>
    <w:rsid w:val="00866911"/>
    <w:rsid w:val="00877F5A"/>
    <w:rsid w:val="00880651"/>
    <w:rsid w:val="00883E0A"/>
    <w:rsid w:val="008A030E"/>
    <w:rsid w:val="008A2487"/>
    <w:rsid w:val="008A4605"/>
    <w:rsid w:val="008B18B8"/>
    <w:rsid w:val="008B249C"/>
    <w:rsid w:val="008C71AC"/>
    <w:rsid w:val="008C785A"/>
    <w:rsid w:val="008C7D0D"/>
    <w:rsid w:val="008D07AB"/>
    <w:rsid w:val="008D38D0"/>
    <w:rsid w:val="008D4827"/>
    <w:rsid w:val="008D7231"/>
    <w:rsid w:val="008E285C"/>
    <w:rsid w:val="008F263B"/>
    <w:rsid w:val="008F7BDB"/>
    <w:rsid w:val="0090025F"/>
    <w:rsid w:val="00903EF6"/>
    <w:rsid w:val="00911FE3"/>
    <w:rsid w:val="009127A5"/>
    <w:rsid w:val="00914B06"/>
    <w:rsid w:val="0091504C"/>
    <w:rsid w:val="00921A39"/>
    <w:rsid w:val="00921F93"/>
    <w:rsid w:val="009230E2"/>
    <w:rsid w:val="00927632"/>
    <w:rsid w:val="00931F25"/>
    <w:rsid w:val="009336FD"/>
    <w:rsid w:val="00933C2F"/>
    <w:rsid w:val="00947E31"/>
    <w:rsid w:val="00955454"/>
    <w:rsid w:val="00974CB2"/>
    <w:rsid w:val="00975338"/>
    <w:rsid w:val="009757CC"/>
    <w:rsid w:val="00982D2F"/>
    <w:rsid w:val="00987726"/>
    <w:rsid w:val="00993393"/>
    <w:rsid w:val="00994281"/>
    <w:rsid w:val="009A0254"/>
    <w:rsid w:val="009A176F"/>
    <w:rsid w:val="009A4A33"/>
    <w:rsid w:val="009A5A2F"/>
    <w:rsid w:val="009A6591"/>
    <w:rsid w:val="009A780D"/>
    <w:rsid w:val="009B2204"/>
    <w:rsid w:val="009B42E1"/>
    <w:rsid w:val="009B5A24"/>
    <w:rsid w:val="009C4B1B"/>
    <w:rsid w:val="009D0A0F"/>
    <w:rsid w:val="009D0C52"/>
    <w:rsid w:val="009D414F"/>
    <w:rsid w:val="009E3F05"/>
    <w:rsid w:val="009E762D"/>
    <w:rsid w:val="009F1713"/>
    <w:rsid w:val="009F2423"/>
    <w:rsid w:val="009F6321"/>
    <w:rsid w:val="009F6460"/>
    <w:rsid w:val="00A0204C"/>
    <w:rsid w:val="00A02CF6"/>
    <w:rsid w:val="00A1133A"/>
    <w:rsid w:val="00A12F41"/>
    <w:rsid w:val="00A13B51"/>
    <w:rsid w:val="00A17FD7"/>
    <w:rsid w:val="00A22E7B"/>
    <w:rsid w:val="00A25FA0"/>
    <w:rsid w:val="00A260EB"/>
    <w:rsid w:val="00A35CB6"/>
    <w:rsid w:val="00A47600"/>
    <w:rsid w:val="00A52745"/>
    <w:rsid w:val="00A52C07"/>
    <w:rsid w:val="00A54CA7"/>
    <w:rsid w:val="00A563D6"/>
    <w:rsid w:val="00A601F8"/>
    <w:rsid w:val="00A6391F"/>
    <w:rsid w:val="00A6557A"/>
    <w:rsid w:val="00A73759"/>
    <w:rsid w:val="00A73A8F"/>
    <w:rsid w:val="00A76194"/>
    <w:rsid w:val="00A82F74"/>
    <w:rsid w:val="00A92ABE"/>
    <w:rsid w:val="00A97054"/>
    <w:rsid w:val="00AA2E5D"/>
    <w:rsid w:val="00AA7C94"/>
    <w:rsid w:val="00AB19ED"/>
    <w:rsid w:val="00AB6F46"/>
    <w:rsid w:val="00AC0D7F"/>
    <w:rsid w:val="00AC1A66"/>
    <w:rsid w:val="00AD1B6B"/>
    <w:rsid w:val="00AD4717"/>
    <w:rsid w:val="00AD64D4"/>
    <w:rsid w:val="00AD6DEB"/>
    <w:rsid w:val="00AF152B"/>
    <w:rsid w:val="00AF5703"/>
    <w:rsid w:val="00B01F06"/>
    <w:rsid w:val="00B0632D"/>
    <w:rsid w:val="00B15C4F"/>
    <w:rsid w:val="00B2507A"/>
    <w:rsid w:val="00B2752F"/>
    <w:rsid w:val="00B27815"/>
    <w:rsid w:val="00B31FCF"/>
    <w:rsid w:val="00B41A10"/>
    <w:rsid w:val="00B41B4F"/>
    <w:rsid w:val="00B41D2C"/>
    <w:rsid w:val="00B42FA5"/>
    <w:rsid w:val="00B45E3F"/>
    <w:rsid w:val="00B52FCE"/>
    <w:rsid w:val="00B60670"/>
    <w:rsid w:val="00B61143"/>
    <w:rsid w:val="00B629AF"/>
    <w:rsid w:val="00B66307"/>
    <w:rsid w:val="00B6649C"/>
    <w:rsid w:val="00B67AA0"/>
    <w:rsid w:val="00B750C8"/>
    <w:rsid w:val="00B82075"/>
    <w:rsid w:val="00B82B9E"/>
    <w:rsid w:val="00B84B06"/>
    <w:rsid w:val="00B8587A"/>
    <w:rsid w:val="00B8640E"/>
    <w:rsid w:val="00B86A01"/>
    <w:rsid w:val="00B87B78"/>
    <w:rsid w:val="00B908C2"/>
    <w:rsid w:val="00B93312"/>
    <w:rsid w:val="00B94FFA"/>
    <w:rsid w:val="00B96B93"/>
    <w:rsid w:val="00BA0A72"/>
    <w:rsid w:val="00BA46AC"/>
    <w:rsid w:val="00BA614E"/>
    <w:rsid w:val="00BB406A"/>
    <w:rsid w:val="00BB5338"/>
    <w:rsid w:val="00BB562A"/>
    <w:rsid w:val="00BC04AF"/>
    <w:rsid w:val="00BC1048"/>
    <w:rsid w:val="00BC4566"/>
    <w:rsid w:val="00BC45E5"/>
    <w:rsid w:val="00BC535C"/>
    <w:rsid w:val="00BC77A4"/>
    <w:rsid w:val="00BD026A"/>
    <w:rsid w:val="00BD18CF"/>
    <w:rsid w:val="00BD4272"/>
    <w:rsid w:val="00BD7D33"/>
    <w:rsid w:val="00BE328D"/>
    <w:rsid w:val="00BE3E99"/>
    <w:rsid w:val="00BE4053"/>
    <w:rsid w:val="00BF19D3"/>
    <w:rsid w:val="00BF7DD8"/>
    <w:rsid w:val="00C04394"/>
    <w:rsid w:val="00C1483C"/>
    <w:rsid w:val="00C14C79"/>
    <w:rsid w:val="00C158F2"/>
    <w:rsid w:val="00C26830"/>
    <w:rsid w:val="00C26B3C"/>
    <w:rsid w:val="00C325A9"/>
    <w:rsid w:val="00C355C4"/>
    <w:rsid w:val="00C37089"/>
    <w:rsid w:val="00C37617"/>
    <w:rsid w:val="00C42E59"/>
    <w:rsid w:val="00C4458B"/>
    <w:rsid w:val="00C46ED1"/>
    <w:rsid w:val="00C5032D"/>
    <w:rsid w:val="00C53933"/>
    <w:rsid w:val="00C57E0D"/>
    <w:rsid w:val="00C6063B"/>
    <w:rsid w:val="00C60EAC"/>
    <w:rsid w:val="00C70D25"/>
    <w:rsid w:val="00C71D4F"/>
    <w:rsid w:val="00C92E81"/>
    <w:rsid w:val="00C94D46"/>
    <w:rsid w:val="00C97CCB"/>
    <w:rsid w:val="00CA166F"/>
    <w:rsid w:val="00CB47F4"/>
    <w:rsid w:val="00CC0743"/>
    <w:rsid w:val="00CC2DED"/>
    <w:rsid w:val="00CC3431"/>
    <w:rsid w:val="00CC4C00"/>
    <w:rsid w:val="00CC7B90"/>
    <w:rsid w:val="00CD25FB"/>
    <w:rsid w:val="00CD647B"/>
    <w:rsid w:val="00CD6DF2"/>
    <w:rsid w:val="00CE0370"/>
    <w:rsid w:val="00CE5C94"/>
    <w:rsid w:val="00CF01EF"/>
    <w:rsid w:val="00CF06BB"/>
    <w:rsid w:val="00CF6C31"/>
    <w:rsid w:val="00CF6DFF"/>
    <w:rsid w:val="00CF7172"/>
    <w:rsid w:val="00D00242"/>
    <w:rsid w:val="00D00B61"/>
    <w:rsid w:val="00D03F24"/>
    <w:rsid w:val="00D1065A"/>
    <w:rsid w:val="00D1244D"/>
    <w:rsid w:val="00D23446"/>
    <w:rsid w:val="00D32223"/>
    <w:rsid w:val="00D36703"/>
    <w:rsid w:val="00D40002"/>
    <w:rsid w:val="00D42C16"/>
    <w:rsid w:val="00D51023"/>
    <w:rsid w:val="00D574F4"/>
    <w:rsid w:val="00D70623"/>
    <w:rsid w:val="00D71B5E"/>
    <w:rsid w:val="00D7340D"/>
    <w:rsid w:val="00D737DF"/>
    <w:rsid w:val="00D7471B"/>
    <w:rsid w:val="00D8612C"/>
    <w:rsid w:val="00D94379"/>
    <w:rsid w:val="00D95050"/>
    <w:rsid w:val="00DA41DE"/>
    <w:rsid w:val="00DA453D"/>
    <w:rsid w:val="00DC1DF8"/>
    <w:rsid w:val="00DC55A7"/>
    <w:rsid w:val="00DD0CA9"/>
    <w:rsid w:val="00DD24BF"/>
    <w:rsid w:val="00DD7707"/>
    <w:rsid w:val="00DD7896"/>
    <w:rsid w:val="00DE093A"/>
    <w:rsid w:val="00DE09B2"/>
    <w:rsid w:val="00DE6627"/>
    <w:rsid w:val="00DF2375"/>
    <w:rsid w:val="00DF3B42"/>
    <w:rsid w:val="00DF4884"/>
    <w:rsid w:val="00DF4CDE"/>
    <w:rsid w:val="00DF6816"/>
    <w:rsid w:val="00E030A5"/>
    <w:rsid w:val="00E03ABD"/>
    <w:rsid w:val="00E04209"/>
    <w:rsid w:val="00E04335"/>
    <w:rsid w:val="00E072A6"/>
    <w:rsid w:val="00E07EDC"/>
    <w:rsid w:val="00E11588"/>
    <w:rsid w:val="00E16EA1"/>
    <w:rsid w:val="00E219FC"/>
    <w:rsid w:val="00E22286"/>
    <w:rsid w:val="00E23DE2"/>
    <w:rsid w:val="00E25E81"/>
    <w:rsid w:val="00E26781"/>
    <w:rsid w:val="00E33520"/>
    <w:rsid w:val="00E377D3"/>
    <w:rsid w:val="00E41294"/>
    <w:rsid w:val="00E44181"/>
    <w:rsid w:val="00E45095"/>
    <w:rsid w:val="00E45671"/>
    <w:rsid w:val="00E46787"/>
    <w:rsid w:val="00E46793"/>
    <w:rsid w:val="00E52286"/>
    <w:rsid w:val="00E55659"/>
    <w:rsid w:val="00E60445"/>
    <w:rsid w:val="00E60590"/>
    <w:rsid w:val="00E64A0E"/>
    <w:rsid w:val="00E64DDE"/>
    <w:rsid w:val="00E705E0"/>
    <w:rsid w:val="00E70FB2"/>
    <w:rsid w:val="00E74222"/>
    <w:rsid w:val="00E7631E"/>
    <w:rsid w:val="00E77A48"/>
    <w:rsid w:val="00E8326F"/>
    <w:rsid w:val="00E90033"/>
    <w:rsid w:val="00E95431"/>
    <w:rsid w:val="00E9620E"/>
    <w:rsid w:val="00EA0B2C"/>
    <w:rsid w:val="00EA1078"/>
    <w:rsid w:val="00EA231A"/>
    <w:rsid w:val="00EA4677"/>
    <w:rsid w:val="00EA7311"/>
    <w:rsid w:val="00EB3D01"/>
    <w:rsid w:val="00EB4B41"/>
    <w:rsid w:val="00EB6551"/>
    <w:rsid w:val="00EC473A"/>
    <w:rsid w:val="00EC6894"/>
    <w:rsid w:val="00EC761A"/>
    <w:rsid w:val="00ED7BC4"/>
    <w:rsid w:val="00EE1DFE"/>
    <w:rsid w:val="00EE3229"/>
    <w:rsid w:val="00EF093B"/>
    <w:rsid w:val="00EF251D"/>
    <w:rsid w:val="00EF255E"/>
    <w:rsid w:val="00EF3778"/>
    <w:rsid w:val="00EF3ABF"/>
    <w:rsid w:val="00F03C3F"/>
    <w:rsid w:val="00F132FD"/>
    <w:rsid w:val="00F303B1"/>
    <w:rsid w:val="00F32EC6"/>
    <w:rsid w:val="00F50D89"/>
    <w:rsid w:val="00F56AFE"/>
    <w:rsid w:val="00F6160D"/>
    <w:rsid w:val="00F64B7F"/>
    <w:rsid w:val="00F673CA"/>
    <w:rsid w:val="00F83020"/>
    <w:rsid w:val="00F84802"/>
    <w:rsid w:val="00F93307"/>
    <w:rsid w:val="00F934E7"/>
    <w:rsid w:val="00F94EC3"/>
    <w:rsid w:val="00F97DAE"/>
    <w:rsid w:val="00FA4BA8"/>
    <w:rsid w:val="00FB208A"/>
    <w:rsid w:val="00FB2D03"/>
    <w:rsid w:val="00FB51C4"/>
    <w:rsid w:val="00FB67FC"/>
    <w:rsid w:val="00FC07A3"/>
    <w:rsid w:val="00FC1A51"/>
    <w:rsid w:val="00FC2B3C"/>
    <w:rsid w:val="00FC2CE1"/>
    <w:rsid w:val="00FC3327"/>
    <w:rsid w:val="00FC60D1"/>
    <w:rsid w:val="00FD17F6"/>
    <w:rsid w:val="00FD4E71"/>
    <w:rsid w:val="00FD727A"/>
    <w:rsid w:val="00FE2C78"/>
    <w:rsid w:val="00FE434B"/>
    <w:rsid w:val="00FF0811"/>
    <w:rsid w:val="00FF0B5B"/>
    <w:rsid w:val="00FF0CD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0DDA9B"/>
  <w15:docId w15:val="{E945B643-BA27-4C47-B234-D653D89D3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4181"/>
    <w:rPr>
      <w:sz w:val="24"/>
      <w:szCs w:val="24"/>
    </w:rPr>
  </w:style>
  <w:style w:type="paragraph" w:styleId="1">
    <w:name w:val="heading 1"/>
    <w:basedOn w:val="a"/>
    <w:next w:val="a"/>
    <w:link w:val="1Char"/>
    <w:uiPriority w:val="9"/>
    <w:qFormat/>
    <w:rsid w:val="00903EF6"/>
    <w:pPr>
      <w:keepNext/>
      <w:spacing w:before="240" w:after="60"/>
      <w:outlineLvl w:val="0"/>
    </w:pPr>
    <w:rPr>
      <w:rFonts w:ascii="Calibri Light" w:hAnsi="Calibri Light"/>
      <w:b/>
      <w:bCs/>
      <w:kern w:val="32"/>
      <w:sz w:val="32"/>
      <w:szCs w:val="32"/>
    </w:rPr>
  </w:style>
  <w:style w:type="paragraph" w:styleId="2">
    <w:name w:val="heading 2"/>
    <w:basedOn w:val="a"/>
    <w:next w:val="a"/>
    <w:link w:val="2Char"/>
    <w:qFormat/>
    <w:rsid w:val="0042295A"/>
    <w:pPr>
      <w:keepNext/>
      <w:spacing w:before="240" w:after="60"/>
      <w:outlineLvl w:val="1"/>
    </w:pPr>
    <w:rPr>
      <w:rFonts w:ascii="Arial" w:hAnsi="Arial" w:cs="Arial"/>
      <w:b/>
      <w:bCs/>
      <w:i/>
      <w:iCs/>
      <w:sz w:val="28"/>
      <w:szCs w:val="28"/>
    </w:rPr>
  </w:style>
  <w:style w:type="paragraph" w:styleId="5">
    <w:name w:val="heading 5"/>
    <w:basedOn w:val="a"/>
    <w:next w:val="a"/>
    <w:link w:val="5Char"/>
    <w:qFormat/>
    <w:rsid w:val="0042295A"/>
    <w:pPr>
      <w:spacing w:before="240" w:after="60"/>
      <w:outlineLvl w:val="4"/>
    </w:pPr>
    <w:rPr>
      <w:b/>
      <w:bCs/>
      <w:i/>
      <w:iCs/>
      <w:sz w:val="26"/>
      <w:szCs w:val="26"/>
    </w:rPr>
  </w:style>
  <w:style w:type="paragraph" w:styleId="6">
    <w:name w:val="heading 6"/>
    <w:basedOn w:val="a"/>
    <w:next w:val="a"/>
    <w:link w:val="6Char"/>
    <w:qFormat/>
    <w:rsid w:val="0042295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4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1CharCharCharCharCharCharCharCharCharChar1CharCharCharCharCharChar">
    <w:name w:val="Char Char Char Char Char Char Char Char Char Char Char Char Char Char Char1 Char Char Char Char Char Char Char Char Char Char1 Char Char Char Char Char Char"/>
    <w:basedOn w:val="a"/>
    <w:rsid w:val="00D03F24"/>
    <w:pPr>
      <w:spacing w:after="160" w:line="240" w:lineRule="exact"/>
    </w:pPr>
    <w:rPr>
      <w:rFonts w:ascii="Verdana" w:hAnsi="Verdana"/>
      <w:sz w:val="20"/>
      <w:szCs w:val="20"/>
      <w:lang w:val="en-US" w:eastAsia="en-US"/>
    </w:rPr>
  </w:style>
  <w:style w:type="character" w:styleId="a4">
    <w:name w:val="Strong"/>
    <w:uiPriority w:val="22"/>
    <w:qFormat/>
    <w:rsid w:val="00A6557A"/>
    <w:rPr>
      <w:b/>
      <w:bCs/>
    </w:rPr>
  </w:style>
  <w:style w:type="paragraph" w:styleId="Web">
    <w:name w:val="Normal (Web)"/>
    <w:basedOn w:val="a"/>
    <w:rsid w:val="003E61FE"/>
    <w:pPr>
      <w:spacing w:before="100" w:beforeAutospacing="1" w:after="119"/>
    </w:pPr>
  </w:style>
  <w:style w:type="character" w:customStyle="1" w:styleId="2Char">
    <w:name w:val="Επικεφαλίδα 2 Char"/>
    <w:link w:val="2"/>
    <w:rsid w:val="0042295A"/>
    <w:rPr>
      <w:rFonts w:ascii="Arial" w:hAnsi="Arial" w:cs="Arial"/>
      <w:b/>
      <w:bCs/>
      <w:i/>
      <w:iCs/>
      <w:sz w:val="28"/>
      <w:szCs w:val="28"/>
    </w:rPr>
  </w:style>
  <w:style w:type="character" w:customStyle="1" w:styleId="5Char">
    <w:name w:val="Επικεφαλίδα 5 Char"/>
    <w:link w:val="5"/>
    <w:rsid w:val="0042295A"/>
    <w:rPr>
      <w:b/>
      <w:bCs/>
      <w:i/>
      <w:iCs/>
      <w:sz w:val="26"/>
      <w:szCs w:val="26"/>
    </w:rPr>
  </w:style>
  <w:style w:type="character" w:customStyle="1" w:styleId="6Char">
    <w:name w:val="Επικεφαλίδα 6 Char"/>
    <w:link w:val="6"/>
    <w:rsid w:val="0042295A"/>
    <w:rPr>
      <w:b/>
      <w:bCs/>
      <w:sz w:val="22"/>
      <w:szCs w:val="22"/>
    </w:rPr>
  </w:style>
  <w:style w:type="character" w:styleId="-">
    <w:name w:val="Hyperlink"/>
    <w:uiPriority w:val="99"/>
    <w:unhideWhenUsed/>
    <w:rsid w:val="004704C2"/>
    <w:rPr>
      <w:color w:val="0000FF"/>
      <w:u w:val="single"/>
    </w:rPr>
  </w:style>
  <w:style w:type="character" w:customStyle="1" w:styleId="1Char">
    <w:name w:val="Επικεφαλίδα 1 Char"/>
    <w:link w:val="1"/>
    <w:uiPriority w:val="9"/>
    <w:rsid w:val="00903EF6"/>
    <w:rPr>
      <w:rFonts w:ascii="Calibri Light" w:eastAsia="Times New Roman" w:hAnsi="Calibri Light" w:cs="Times New Roman"/>
      <w:b/>
      <w:bCs/>
      <w:kern w:val="32"/>
      <w:sz w:val="32"/>
      <w:szCs w:val="32"/>
    </w:rPr>
  </w:style>
  <w:style w:type="paragraph" w:styleId="a5">
    <w:name w:val="List Paragraph"/>
    <w:basedOn w:val="a"/>
    <w:uiPriority w:val="34"/>
    <w:qFormat/>
    <w:rsid w:val="00492990"/>
    <w:pPr>
      <w:suppressAutoHyphens/>
      <w:spacing w:after="160" w:line="256" w:lineRule="auto"/>
      <w:ind w:left="720"/>
      <w:contextualSpacing/>
    </w:pPr>
    <w:rPr>
      <w:rFonts w:ascii="Calibri" w:eastAsia="Calibri" w:hAnsi="Calibri"/>
      <w:sz w:val="22"/>
      <w:szCs w:val="22"/>
      <w:lang w:val="en-US" w:eastAsia="zh-CN"/>
    </w:rPr>
  </w:style>
  <w:style w:type="character" w:customStyle="1" w:styleId="10">
    <w:name w:val="Ανεπίλυτη αναφορά1"/>
    <w:uiPriority w:val="99"/>
    <w:semiHidden/>
    <w:unhideWhenUsed/>
    <w:rsid w:val="006042EE"/>
    <w:rPr>
      <w:color w:val="605E5C"/>
      <w:shd w:val="clear" w:color="auto" w:fill="E1DFDD"/>
    </w:rPr>
  </w:style>
  <w:style w:type="paragraph" w:styleId="a6">
    <w:name w:val="Balloon Text"/>
    <w:basedOn w:val="a"/>
    <w:link w:val="Char"/>
    <w:rsid w:val="007E59D5"/>
    <w:rPr>
      <w:rFonts w:ascii="Tahoma" w:hAnsi="Tahoma" w:cs="Tahoma"/>
      <w:sz w:val="16"/>
      <w:szCs w:val="16"/>
    </w:rPr>
  </w:style>
  <w:style w:type="character" w:customStyle="1" w:styleId="Char">
    <w:name w:val="Κείμενο πλαισίου Char"/>
    <w:basedOn w:val="a0"/>
    <w:link w:val="a6"/>
    <w:rsid w:val="007E59D5"/>
    <w:rPr>
      <w:rFonts w:ascii="Tahoma" w:hAnsi="Tahoma" w:cs="Tahoma"/>
      <w:sz w:val="16"/>
      <w:szCs w:val="16"/>
    </w:rPr>
  </w:style>
  <w:style w:type="character" w:styleId="a7">
    <w:name w:val="Unresolved Mention"/>
    <w:basedOn w:val="a0"/>
    <w:uiPriority w:val="99"/>
    <w:semiHidden/>
    <w:unhideWhenUsed/>
    <w:rsid w:val="00B45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384729">
      <w:bodyDiv w:val="1"/>
      <w:marLeft w:val="0"/>
      <w:marRight w:val="0"/>
      <w:marTop w:val="0"/>
      <w:marBottom w:val="0"/>
      <w:divBdr>
        <w:top w:val="none" w:sz="0" w:space="0" w:color="auto"/>
        <w:left w:val="none" w:sz="0" w:space="0" w:color="auto"/>
        <w:bottom w:val="none" w:sz="0" w:space="0" w:color="auto"/>
        <w:right w:val="none" w:sz="0" w:space="0" w:color="auto"/>
      </w:divBdr>
    </w:div>
    <w:div w:id="839077734">
      <w:bodyDiv w:val="1"/>
      <w:marLeft w:val="0"/>
      <w:marRight w:val="0"/>
      <w:marTop w:val="0"/>
      <w:marBottom w:val="0"/>
      <w:divBdr>
        <w:top w:val="none" w:sz="0" w:space="0" w:color="auto"/>
        <w:left w:val="none" w:sz="0" w:space="0" w:color="auto"/>
        <w:bottom w:val="none" w:sz="0" w:space="0" w:color="auto"/>
        <w:right w:val="none" w:sz="0" w:space="0" w:color="auto"/>
      </w:divBdr>
    </w:div>
    <w:div w:id="1416512155">
      <w:bodyDiv w:val="1"/>
      <w:marLeft w:val="0"/>
      <w:marRight w:val="0"/>
      <w:marTop w:val="0"/>
      <w:marBottom w:val="0"/>
      <w:divBdr>
        <w:top w:val="none" w:sz="0" w:space="0" w:color="auto"/>
        <w:left w:val="none" w:sz="0" w:space="0" w:color="auto"/>
        <w:bottom w:val="none" w:sz="0" w:space="0" w:color="auto"/>
        <w:right w:val="none" w:sz="0" w:space="0" w:color="auto"/>
      </w:divBdr>
    </w:div>
    <w:div w:id="1895773601">
      <w:bodyDiv w:val="1"/>
      <w:marLeft w:val="0"/>
      <w:marRight w:val="0"/>
      <w:marTop w:val="0"/>
      <w:marBottom w:val="0"/>
      <w:divBdr>
        <w:top w:val="none" w:sz="0" w:space="0" w:color="auto"/>
        <w:left w:val="none" w:sz="0" w:space="0" w:color="auto"/>
        <w:bottom w:val="none" w:sz="0" w:space="0" w:color="auto"/>
        <w:right w:val="none" w:sz="0" w:space="0" w:color="auto"/>
      </w:divBdr>
    </w:div>
    <w:div w:id="1993943401">
      <w:bodyDiv w:val="1"/>
      <w:marLeft w:val="0"/>
      <w:marRight w:val="0"/>
      <w:marTop w:val="0"/>
      <w:marBottom w:val="0"/>
      <w:divBdr>
        <w:top w:val="none" w:sz="0" w:space="0" w:color="auto"/>
        <w:left w:val="none" w:sz="0" w:space="0" w:color="auto"/>
        <w:bottom w:val="none" w:sz="0" w:space="0" w:color="auto"/>
        <w:right w:val="none" w:sz="0" w:space="0" w:color="auto"/>
      </w:divBdr>
    </w:div>
    <w:div w:id="2061905752">
      <w:bodyDiv w:val="1"/>
      <w:marLeft w:val="0"/>
      <w:marRight w:val="0"/>
      <w:marTop w:val="0"/>
      <w:marBottom w:val="0"/>
      <w:divBdr>
        <w:top w:val="none" w:sz="0" w:space="0" w:color="auto"/>
        <w:left w:val="none" w:sz="0" w:space="0" w:color="auto"/>
        <w:bottom w:val="none" w:sz="0" w:space="0" w:color="auto"/>
        <w:right w:val="none" w:sz="0" w:space="0" w:color="auto"/>
      </w:divBdr>
      <w:divsChild>
        <w:div w:id="1904368132">
          <w:marLeft w:val="0"/>
          <w:marRight w:val="0"/>
          <w:marTop w:val="0"/>
          <w:marBottom w:val="0"/>
          <w:divBdr>
            <w:top w:val="none" w:sz="0" w:space="0" w:color="auto"/>
            <w:left w:val="none" w:sz="0" w:space="0" w:color="auto"/>
            <w:bottom w:val="none" w:sz="0" w:space="0" w:color="auto"/>
            <w:right w:val="none" w:sz="0" w:space="0" w:color="auto"/>
          </w:divBdr>
          <w:divsChild>
            <w:div w:id="3404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elaiokomikokalamata@pe-messinias.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9AAD8-B1CE-4738-9ADB-9D329229C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1128</Words>
  <Characters>6093</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Χρύσα Σγούρου</dc:creator>
  <cp:lastModifiedBy>ΕΥΣΤΑΘΙΑ ΓΕΩΡΓΑΚΟΠΟΥΛΟΥ</cp:lastModifiedBy>
  <cp:revision>44</cp:revision>
  <cp:lastPrinted>2025-04-03T12:15:00Z</cp:lastPrinted>
  <dcterms:created xsi:type="dcterms:W3CDTF">2025-04-07T12:15:00Z</dcterms:created>
  <dcterms:modified xsi:type="dcterms:W3CDTF">2025-06-06T10:20:00Z</dcterms:modified>
</cp:coreProperties>
</file>