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E5FD" w14:textId="77777777" w:rsidR="008A1928" w:rsidRPr="00C7683D" w:rsidRDefault="008A1928" w:rsidP="00A77481">
      <w:pPr>
        <w:rPr>
          <w:rFonts w:ascii="Times New Roman" w:hAnsi="Times New Roman" w:cs="Times New Roman"/>
          <w:sz w:val="24"/>
          <w:szCs w:val="24"/>
        </w:rPr>
      </w:pPr>
      <w:r w:rsidRPr="00C7683D">
        <w:rPr>
          <w:rFonts w:ascii="Times New Roman" w:hAnsi="Times New Roman" w:cs="Times New Roman"/>
          <w:noProof/>
          <w:sz w:val="24"/>
          <w:szCs w:val="24"/>
          <w:lang w:eastAsia="el-GR"/>
        </w:rPr>
        <w:drawing>
          <wp:anchor distT="0" distB="0" distL="114300" distR="114300" simplePos="0" relativeHeight="251659264" behindDoc="0" locked="0" layoutInCell="1" allowOverlap="1" wp14:anchorId="71B1AEE1" wp14:editId="488EE6BF">
            <wp:simplePos x="0" y="0"/>
            <wp:positionH relativeFrom="column">
              <wp:posOffset>73025</wp:posOffset>
            </wp:positionH>
            <wp:positionV relativeFrom="paragraph">
              <wp:posOffset>132080</wp:posOffset>
            </wp:positionV>
            <wp:extent cx="557530" cy="51435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30" cy="514350"/>
                    </a:xfrm>
                    <a:prstGeom prst="rect">
                      <a:avLst/>
                    </a:prstGeom>
                    <a:noFill/>
                    <a:ln>
                      <a:noFill/>
                    </a:ln>
                  </pic:spPr>
                </pic:pic>
              </a:graphicData>
            </a:graphic>
          </wp:anchor>
        </w:drawing>
      </w:r>
    </w:p>
    <w:tbl>
      <w:tblPr>
        <w:tblW w:w="10206" w:type="dxa"/>
        <w:jc w:val="center"/>
        <w:tblLook w:val="04A0" w:firstRow="1" w:lastRow="0" w:firstColumn="1" w:lastColumn="0" w:noHBand="0" w:noVBand="1"/>
      </w:tblPr>
      <w:tblGrid>
        <w:gridCol w:w="5021"/>
        <w:gridCol w:w="5185"/>
      </w:tblGrid>
      <w:tr w:rsidR="008A1928" w:rsidRPr="004B340F" w14:paraId="389D39CD" w14:textId="77777777" w:rsidTr="00225EE2">
        <w:trPr>
          <w:jc w:val="center"/>
        </w:trPr>
        <w:tc>
          <w:tcPr>
            <w:tcW w:w="5021" w:type="dxa"/>
          </w:tcPr>
          <w:p w14:paraId="0DB3E9E4" w14:textId="77777777" w:rsidR="004B340F" w:rsidRPr="004B340F" w:rsidRDefault="004B340F">
            <w:pPr>
              <w:spacing w:line="276" w:lineRule="auto"/>
              <w:rPr>
                <w:rFonts w:cstheme="minorHAnsi"/>
                <w:b/>
                <w:sz w:val="24"/>
                <w:szCs w:val="24"/>
              </w:rPr>
            </w:pPr>
          </w:p>
          <w:p w14:paraId="4A207C8F" w14:textId="77777777" w:rsidR="004B340F" w:rsidRPr="004B340F" w:rsidRDefault="004B340F">
            <w:pPr>
              <w:spacing w:line="276" w:lineRule="auto"/>
              <w:rPr>
                <w:rFonts w:cstheme="minorHAnsi"/>
                <w:b/>
                <w:sz w:val="24"/>
                <w:szCs w:val="24"/>
              </w:rPr>
            </w:pPr>
          </w:p>
          <w:p w14:paraId="5B5764A5" w14:textId="77777777" w:rsidR="008A1928" w:rsidRPr="004B340F" w:rsidRDefault="008A1928">
            <w:pPr>
              <w:spacing w:line="276" w:lineRule="auto"/>
              <w:rPr>
                <w:rFonts w:cstheme="minorHAnsi"/>
                <w:sz w:val="24"/>
                <w:szCs w:val="24"/>
              </w:rPr>
            </w:pPr>
            <w:r w:rsidRPr="004B340F">
              <w:rPr>
                <w:rFonts w:cstheme="minorHAnsi"/>
                <w:b/>
                <w:sz w:val="24"/>
                <w:szCs w:val="24"/>
              </w:rPr>
              <w:t>ΕΛΛΗΝΙΚΗ   ΔΗΜΟΚΡΑΤΙΑ</w:t>
            </w:r>
          </w:p>
          <w:p w14:paraId="42BD00F5" w14:textId="77777777" w:rsidR="008A1928" w:rsidRPr="004B340F" w:rsidRDefault="008A1928">
            <w:pPr>
              <w:spacing w:line="276" w:lineRule="auto"/>
              <w:rPr>
                <w:rFonts w:cstheme="minorHAnsi"/>
                <w:sz w:val="24"/>
                <w:szCs w:val="24"/>
              </w:rPr>
            </w:pPr>
            <w:r w:rsidRPr="004B340F">
              <w:rPr>
                <w:rFonts w:cstheme="minorHAnsi"/>
                <w:b/>
                <w:sz w:val="24"/>
                <w:szCs w:val="24"/>
              </w:rPr>
              <w:t xml:space="preserve">ΠΕΡΙΦΕΡΕΙΑ ΠΕΛΟΠΟΝΝΗΣΟΥ                              </w:t>
            </w:r>
          </w:p>
          <w:p w14:paraId="67DA89DF" w14:textId="77777777" w:rsidR="008A1928" w:rsidRPr="004B340F" w:rsidRDefault="008A1928">
            <w:pPr>
              <w:spacing w:line="276" w:lineRule="auto"/>
              <w:rPr>
                <w:rFonts w:cstheme="minorHAnsi"/>
                <w:b/>
                <w:sz w:val="24"/>
                <w:szCs w:val="24"/>
              </w:rPr>
            </w:pPr>
            <w:r w:rsidRPr="004B340F">
              <w:rPr>
                <w:rFonts w:cstheme="minorHAnsi"/>
                <w:b/>
                <w:sz w:val="24"/>
                <w:szCs w:val="24"/>
              </w:rPr>
              <w:t xml:space="preserve">ΠΕΡΙΦΕΡΕΙΑΚΗ ΕΝΟΤΗΤΑ </w:t>
            </w:r>
            <w:r w:rsidR="00A12B89">
              <w:rPr>
                <w:rFonts w:cstheme="minorHAnsi"/>
                <w:b/>
                <w:sz w:val="24"/>
                <w:szCs w:val="24"/>
              </w:rPr>
              <w:t>ΑΡΓΟΛΙΔΑΣ</w:t>
            </w:r>
            <w:r w:rsidRPr="004B340F">
              <w:rPr>
                <w:rFonts w:cstheme="minorHAnsi"/>
                <w:b/>
                <w:sz w:val="24"/>
                <w:szCs w:val="24"/>
              </w:rPr>
              <w:t xml:space="preserve">                              </w:t>
            </w:r>
          </w:p>
          <w:p w14:paraId="45E82C2B" w14:textId="77777777" w:rsidR="008A1928" w:rsidRPr="004B340F" w:rsidRDefault="008A1928">
            <w:pPr>
              <w:spacing w:line="276" w:lineRule="auto"/>
              <w:rPr>
                <w:rFonts w:cstheme="minorHAnsi"/>
                <w:sz w:val="24"/>
                <w:szCs w:val="24"/>
              </w:rPr>
            </w:pPr>
            <w:r w:rsidRPr="004B340F">
              <w:rPr>
                <w:rFonts w:cstheme="minorHAnsi"/>
                <w:b/>
                <w:sz w:val="24"/>
                <w:szCs w:val="24"/>
              </w:rPr>
              <w:t>ΓΡΑΦΕΙΟ ΑΝΤΙΠΕΡΙΦΕΡΕΙΑΡΧΗ</w:t>
            </w:r>
          </w:p>
        </w:tc>
        <w:tc>
          <w:tcPr>
            <w:tcW w:w="5185" w:type="dxa"/>
          </w:tcPr>
          <w:p w14:paraId="76F346A2" w14:textId="77777777" w:rsidR="00522EDC" w:rsidRPr="004B340F" w:rsidRDefault="00522EDC" w:rsidP="00522EDC">
            <w:pPr>
              <w:spacing w:line="276" w:lineRule="auto"/>
              <w:rPr>
                <w:rFonts w:cstheme="minorHAnsi"/>
                <w:sz w:val="24"/>
                <w:szCs w:val="24"/>
              </w:rPr>
            </w:pPr>
          </w:p>
          <w:p w14:paraId="6DE9ACF6" w14:textId="77777777" w:rsidR="008A1928" w:rsidRPr="004B340F" w:rsidRDefault="008A1928">
            <w:pPr>
              <w:spacing w:line="276" w:lineRule="auto"/>
              <w:rPr>
                <w:rFonts w:cstheme="minorHAnsi"/>
                <w:sz w:val="24"/>
                <w:szCs w:val="24"/>
              </w:rPr>
            </w:pPr>
          </w:p>
        </w:tc>
      </w:tr>
      <w:tr w:rsidR="008A1928" w:rsidRPr="004B340F" w14:paraId="02719F60" w14:textId="77777777" w:rsidTr="00522EDC">
        <w:trPr>
          <w:trHeight w:val="140"/>
          <w:jc w:val="center"/>
        </w:trPr>
        <w:tc>
          <w:tcPr>
            <w:tcW w:w="5021" w:type="dxa"/>
          </w:tcPr>
          <w:p w14:paraId="02BF3EA0" w14:textId="77777777" w:rsidR="008A1928" w:rsidRPr="004B340F" w:rsidRDefault="008A1928">
            <w:pPr>
              <w:spacing w:line="276" w:lineRule="auto"/>
              <w:rPr>
                <w:rFonts w:cstheme="minorHAnsi"/>
                <w:sz w:val="24"/>
                <w:szCs w:val="24"/>
                <w:lang w:val="en-US"/>
              </w:rPr>
            </w:pPr>
          </w:p>
        </w:tc>
        <w:tc>
          <w:tcPr>
            <w:tcW w:w="5185" w:type="dxa"/>
          </w:tcPr>
          <w:p w14:paraId="7DD228BC" w14:textId="77777777" w:rsidR="00225EE2" w:rsidRPr="004B340F" w:rsidRDefault="00225EE2" w:rsidP="00522EDC">
            <w:pPr>
              <w:pStyle w:val="Web"/>
              <w:spacing w:before="0" w:beforeAutospacing="0" w:after="180" w:afterAutospacing="0"/>
              <w:rPr>
                <w:rFonts w:asciiTheme="minorHAnsi" w:hAnsiTheme="minorHAnsi" w:cstheme="minorHAnsi"/>
                <w:sz w:val="24"/>
                <w:szCs w:val="24"/>
              </w:rPr>
            </w:pPr>
          </w:p>
        </w:tc>
      </w:tr>
    </w:tbl>
    <w:p w14:paraId="5BFBDFA5" w14:textId="77777777" w:rsidR="0058273E" w:rsidRPr="004B340F" w:rsidRDefault="0058273E" w:rsidP="004B340F">
      <w:pPr>
        <w:spacing w:after="0" w:line="360" w:lineRule="auto"/>
        <w:jc w:val="center"/>
        <w:rPr>
          <w:rFonts w:eastAsia="Times New Roman" w:cstheme="minorHAnsi"/>
          <w:b/>
          <w:sz w:val="32"/>
          <w:szCs w:val="32"/>
        </w:rPr>
      </w:pPr>
      <w:r w:rsidRPr="004B340F">
        <w:rPr>
          <w:rFonts w:eastAsia="Times New Roman" w:cstheme="minorHAnsi"/>
          <w:b/>
          <w:sz w:val="32"/>
          <w:szCs w:val="32"/>
        </w:rPr>
        <w:t>ΔΕΛΤΙΟ ΤΥΠΟΥ</w:t>
      </w:r>
    </w:p>
    <w:p w14:paraId="22C5CBA8" w14:textId="77777777" w:rsidR="005813DC" w:rsidRDefault="0058273E" w:rsidP="004B340F">
      <w:pPr>
        <w:spacing w:after="0"/>
        <w:jc w:val="center"/>
        <w:rPr>
          <w:rFonts w:cstheme="minorHAnsi"/>
          <w:b/>
          <w:sz w:val="32"/>
          <w:szCs w:val="32"/>
        </w:rPr>
      </w:pPr>
      <w:r w:rsidRPr="004B340F">
        <w:rPr>
          <w:rFonts w:cstheme="minorHAnsi"/>
          <w:b/>
          <w:sz w:val="32"/>
          <w:szCs w:val="32"/>
        </w:rPr>
        <w:t>ΚΑΤΑΓΡΑΦΗ</w:t>
      </w:r>
      <w:r w:rsidR="00E1701E" w:rsidRPr="004B340F">
        <w:rPr>
          <w:rFonts w:cstheme="minorHAnsi"/>
          <w:b/>
          <w:sz w:val="32"/>
          <w:szCs w:val="32"/>
        </w:rPr>
        <w:t>Σ</w:t>
      </w:r>
      <w:r w:rsidRPr="004B340F">
        <w:rPr>
          <w:rFonts w:cstheme="minorHAnsi"/>
          <w:b/>
          <w:sz w:val="32"/>
          <w:szCs w:val="32"/>
        </w:rPr>
        <w:t xml:space="preserve"> ΖΗΜΙΩΝ</w:t>
      </w:r>
      <w:r w:rsidR="004B340F">
        <w:rPr>
          <w:rFonts w:cstheme="minorHAnsi"/>
          <w:b/>
          <w:sz w:val="32"/>
          <w:szCs w:val="32"/>
        </w:rPr>
        <w:t xml:space="preserve"> </w:t>
      </w:r>
    </w:p>
    <w:p w14:paraId="68BF9881" w14:textId="2453CD2E" w:rsidR="00E1701E" w:rsidRPr="004B340F" w:rsidRDefault="0058273E" w:rsidP="004B340F">
      <w:pPr>
        <w:spacing w:after="0"/>
        <w:jc w:val="center"/>
        <w:rPr>
          <w:rFonts w:cstheme="minorHAnsi"/>
          <w:b/>
          <w:sz w:val="32"/>
          <w:szCs w:val="32"/>
        </w:rPr>
      </w:pPr>
      <w:r w:rsidRPr="004B340F">
        <w:rPr>
          <w:rFonts w:cstheme="minorHAnsi"/>
          <w:b/>
          <w:sz w:val="32"/>
          <w:szCs w:val="32"/>
        </w:rPr>
        <w:t>ΑΠΟ Τ</w:t>
      </w:r>
      <w:r w:rsidR="005813DC">
        <w:rPr>
          <w:rFonts w:cstheme="minorHAnsi"/>
          <w:b/>
          <w:sz w:val="32"/>
          <w:szCs w:val="32"/>
        </w:rPr>
        <w:t xml:space="preserve">Α ΠΛΗΜΜΥΡΙΚΑ ΦΑΙΝΟΜΕΝΑ </w:t>
      </w:r>
      <w:r w:rsidR="00E1701E" w:rsidRPr="004B340F">
        <w:rPr>
          <w:rFonts w:cstheme="minorHAnsi"/>
          <w:b/>
          <w:sz w:val="32"/>
          <w:szCs w:val="32"/>
        </w:rPr>
        <w:t xml:space="preserve"> </w:t>
      </w:r>
    </w:p>
    <w:p w14:paraId="194A7C5C" w14:textId="1DFCC517" w:rsidR="004B340F" w:rsidRDefault="001A1905" w:rsidP="004B340F">
      <w:pPr>
        <w:spacing w:after="0"/>
        <w:jc w:val="center"/>
        <w:rPr>
          <w:rFonts w:cstheme="minorHAnsi"/>
          <w:b/>
          <w:sz w:val="32"/>
          <w:szCs w:val="32"/>
        </w:rPr>
      </w:pPr>
      <w:r w:rsidRPr="004B340F">
        <w:rPr>
          <w:rFonts w:cstheme="minorHAnsi"/>
          <w:b/>
          <w:sz w:val="32"/>
          <w:szCs w:val="32"/>
        </w:rPr>
        <w:t>ΠΟΥ ΕΚΔΗΛΩΘΗΚ</w:t>
      </w:r>
      <w:r w:rsidR="005813DC">
        <w:rPr>
          <w:rFonts w:cstheme="minorHAnsi"/>
          <w:b/>
          <w:sz w:val="32"/>
          <w:szCs w:val="32"/>
        </w:rPr>
        <w:t xml:space="preserve">ΑΝ ΣΤΟ ΔΗΜΟ </w:t>
      </w:r>
      <w:r w:rsidR="00AE5F86">
        <w:rPr>
          <w:rFonts w:cstheme="minorHAnsi"/>
          <w:b/>
          <w:sz w:val="32"/>
          <w:szCs w:val="32"/>
        </w:rPr>
        <w:t>ΝΑΥΠΛΙΕΩΝ</w:t>
      </w:r>
      <w:r w:rsidR="005813DC">
        <w:rPr>
          <w:rFonts w:cstheme="minorHAnsi"/>
          <w:b/>
          <w:sz w:val="32"/>
          <w:szCs w:val="32"/>
        </w:rPr>
        <w:t xml:space="preserve"> </w:t>
      </w:r>
      <w:r w:rsidR="004B340F" w:rsidRPr="004B340F">
        <w:rPr>
          <w:rFonts w:cstheme="minorHAnsi"/>
          <w:b/>
          <w:sz w:val="32"/>
          <w:szCs w:val="32"/>
        </w:rPr>
        <w:t xml:space="preserve"> </w:t>
      </w:r>
    </w:p>
    <w:p w14:paraId="599193B0" w14:textId="655465EC" w:rsidR="0058273E" w:rsidRPr="004B340F" w:rsidRDefault="00E1701E" w:rsidP="004B340F">
      <w:pPr>
        <w:spacing w:after="0"/>
        <w:jc w:val="center"/>
        <w:rPr>
          <w:rFonts w:cstheme="minorHAnsi"/>
          <w:b/>
          <w:sz w:val="32"/>
          <w:szCs w:val="32"/>
        </w:rPr>
      </w:pPr>
      <w:r w:rsidRPr="004B340F">
        <w:rPr>
          <w:rFonts w:cstheme="minorHAnsi"/>
          <w:b/>
          <w:sz w:val="32"/>
          <w:szCs w:val="32"/>
        </w:rPr>
        <w:t xml:space="preserve">ΤΗΝ </w:t>
      </w:r>
      <w:r w:rsidR="005431BE">
        <w:rPr>
          <w:rFonts w:cstheme="minorHAnsi"/>
          <w:b/>
          <w:sz w:val="32"/>
          <w:szCs w:val="32"/>
        </w:rPr>
        <w:t>4</w:t>
      </w:r>
      <w:r w:rsidRPr="004B340F">
        <w:rPr>
          <w:rFonts w:cstheme="minorHAnsi"/>
          <w:b/>
          <w:sz w:val="32"/>
          <w:szCs w:val="32"/>
          <w:vertAlign w:val="superscript"/>
        </w:rPr>
        <w:t>η</w:t>
      </w:r>
      <w:r w:rsidRPr="004B340F">
        <w:rPr>
          <w:rFonts w:cstheme="minorHAnsi"/>
          <w:b/>
          <w:sz w:val="32"/>
          <w:szCs w:val="32"/>
        </w:rPr>
        <w:t xml:space="preserve"> </w:t>
      </w:r>
      <w:r w:rsidR="005813DC">
        <w:rPr>
          <w:rFonts w:cstheme="minorHAnsi"/>
          <w:b/>
          <w:sz w:val="32"/>
          <w:szCs w:val="32"/>
        </w:rPr>
        <w:t xml:space="preserve">ΚΑΙ </w:t>
      </w:r>
      <w:r w:rsidR="005431BE">
        <w:rPr>
          <w:rFonts w:cstheme="minorHAnsi"/>
          <w:b/>
          <w:sz w:val="32"/>
          <w:szCs w:val="32"/>
        </w:rPr>
        <w:t>5</w:t>
      </w:r>
      <w:r w:rsidR="005813DC">
        <w:rPr>
          <w:rFonts w:cstheme="minorHAnsi"/>
          <w:b/>
          <w:sz w:val="32"/>
          <w:szCs w:val="32"/>
          <w:vertAlign w:val="superscript"/>
        </w:rPr>
        <w:t xml:space="preserve">η </w:t>
      </w:r>
      <w:r w:rsidR="005431BE">
        <w:rPr>
          <w:rFonts w:cstheme="minorHAnsi"/>
          <w:b/>
          <w:sz w:val="32"/>
          <w:szCs w:val="32"/>
        </w:rPr>
        <w:t>ΔΕΚΕ</w:t>
      </w:r>
      <w:r w:rsidR="005813DC">
        <w:rPr>
          <w:rFonts w:cstheme="minorHAnsi"/>
          <w:b/>
          <w:sz w:val="32"/>
          <w:szCs w:val="32"/>
        </w:rPr>
        <w:t xml:space="preserve">ΜΒΡΙΟΥ </w:t>
      </w:r>
      <w:r w:rsidRPr="004B340F">
        <w:rPr>
          <w:rFonts w:cstheme="minorHAnsi"/>
          <w:b/>
          <w:sz w:val="32"/>
          <w:szCs w:val="32"/>
        </w:rPr>
        <w:t>202</w:t>
      </w:r>
      <w:r w:rsidR="005813DC">
        <w:rPr>
          <w:rFonts w:cstheme="minorHAnsi"/>
          <w:b/>
          <w:sz w:val="32"/>
          <w:szCs w:val="32"/>
        </w:rPr>
        <w:t>5</w:t>
      </w:r>
    </w:p>
    <w:p w14:paraId="40DB9E9B" w14:textId="77777777" w:rsidR="0058273E" w:rsidRPr="004B340F" w:rsidRDefault="0058273E" w:rsidP="0058273E">
      <w:pPr>
        <w:jc w:val="both"/>
        <w:rPr>
          <w:rFonts w:cstheme="minorHAnsi"/>
          <w:sz w:val="28"/>
          <w:szCs w:val="28"/>
          <w:bdr w:val="none" w:sz="0" w:space="0" w:color="auto" w:frame="1"/>
          <w:shd w:val="clear" w:color="auto" w:fill="FFFFFF"/>
        </w:rPr>
      </w:pPr>
    </w:p>
    <w:p w14:paraId="446067B7" w14:textId="59C197AF" w:rsidR="0058273E" w:rsidRPr="004B340F" w:rsidRDefault="0058273E" w:rsidP="0058273E">
      <w:pPr>
        <w:ind w:firstLine="720"/>
        <w:jc w:val="both"/>
        <w:rPr>
          <w:rFonts w:cstheme="minorHAnsi"/>
          <w:sz w:val="28"/>
          <w:szCs w:val="28"/>
          <w:bdr w:val="none" w:sz="0" w:space="0" w:color="auto" w:frame="1"/>
          <w:shd w:val="clear" w:color="auto" w:fill="FFFFFF"/>
        </w:rPr>
      </w:pPr>
      <w:r w:rsidRPr="004B340F">
        <w:rPr>
          <w:rFonts w:cstheme="minorHAnsi"/>
          <w:sz w:val="28"/>
          <w:szCs w:val="28"/>
          <w:bdr w:val="none" w:sz="0" w:space="0" w:color="auto" w:frame="1"/>
          <w:shd w:val="clear" w:color="auto" w:fill="FFFFFF"/>
        </w:rPr>
        <w:t xml:space="preserve">Για την καλύτερη και λειτουργικότερη εξυπηρέτηση των πληγέντων από </w:t>
      </w:r>
      <w:r w:rsidR="005813DC" w:rsidRPr="004B340F">
        <w:rPr>
          <w:rFonts w:cstheme="minorHAnsi"/>
          <w:sz w:val="28"/>
          <w:szCs w:val="28"/>
          <w:bdr w:val="none" w:sz="0" w:space="0" w:color="auto" w:frame="1"/>
          <w:shd w:val="clear" w:color="auto" w:fill="FFFFFF"/>
        </w:rPr>
        <w:t>Τ</w:t>
      </w:r>
      <w:r w:rsidR="005813DC">
        <w:rPr>
          <w:rFonts w:cstheme="minorHAnsi"/>
          <w:sz w:val="28"/>
          <w:szCs w:val="28"/>
          <w:bdr w:val="none" w:sz="0" w:space="0" w:color="auto" w:frame="1"/>
          <w:shd w:val="clear" w:color="auto" w:fill="FFFFFF"/>
        </w:rPr>
        <w:t xml:space="preserve">α πλημμυρικά φαινόμενα που </w:t>
      </w:r>
      <w:r w:rsidR="008A550D">
        <w:rPr>
          <w:rFonts w:cstheme="minorHAnsi"/>
          <w:sz w:val="28"/>
          <w:szCs w:val="28"/>
          <w:bdr w:val="none" w:sz="0" w:space="0" w:color="auto" w:frame="1"/>
          <w:shd w:val="clear" w:color="auto" w:fill="FFFFFF"/>
        </w:rPr>
        <w:t>εκδηλωθήκαν</w:t>
      </w:r>
      <w:r w:rsidR="005813DC">
        <w:rPr>
          <w:rFonts w:cstheme="minorHAnsi"/>
          <w:sz w:val="28"/>
          <w:szCs w:val="28"/>
          <w:bdr w:val="none" w:sz="0" w:space="0" w:color="auto" w:frame="1"/>
          <w:shd w:val="clear" w:color="auto" w:fill="FFFFFF"/>
        </w:rPr>
        <w:t xml:space="preserve"> στις </w:t>
      </w:r>
      <w:r w:rsidR="005431BE">
        <w:rPr>
          <w:rFonts w:cstheme="minorHAnsi"/>
          <w:sz w:val="28"/>
          <w:szCs w:val="28"/>
          <w:bdr w:val="none" w:sz="0" w:space="0" w:color="auto" w:frame="1"/>
          <w:shd w:val="clear" w:color="auto" w:fill="FFFFFF"/>
        </w:rPr>
        <w:t>4 &amp; 5 Δεκεμβρίου</w:t>
      </w:r>
      <w:r w:rsidR="005813DC">
        <w:rPr>
          <w:rFonts w:cstheme="minorHAnsi"/>
          <w:sz w:val="28"/>
          <w:szCs w:val="28"/>
          <w:bdr w:val="none" w:sz="0" w:space="0" w:color="auto" w:frame="1"/>
          <w:shd w:val="clear" w:color="auto" w:fill="FFFFFF"/>
        </w:rPr>
        <w:t xml:space="preserve"> 2025 στο  Δήμο </w:t>
      </w:r>
      <w:r w:rsidR="00AE5F86">
        <w:rPr>
          <w:rFonts w:cstheme="minorHAnsi"/>
          <w:sz w:val="28"/>
          <w:szCs w:val="28"/>
          <w:bdr w:val="none" w:sz="0" w:space="0" w:color="auto" w:frame="1"/>
          <w:shd w:val="clear" w:color="auto" w:fill="FFFFFF"/>
        </w:rPr>
        <w:t>Ναυπλιέων</w:t>
      </w:r>
      <w:r w:rsidR="004B340F" w:rsidRPr="004B340F">
        <w:rPr>
          <w:rFonts w:cstheme="minorHAnsi"/>
          <w:sz w:val="28"/>
          <w:szCs w:val="28"/>
        </w:rPr>
        <w:t>,</w:t>
      </w:r>
      <w:r w:rsidR="004B340F" w:rsidRPr="004B340F">
        <w:rPr>
          <w:rFonts w:cstheme="minorHAnsi"/>
          <w:sz w:val="28"/>
          <w:szCs w:val="28"/>
          <w:bdr w:val="none" w:sz="0" w:space="0" w:color="auto" w:frame="1"/>
          <w:shd w:val="clear" w:color="auto" w:fill="FFFFFF"/>
        </w:rPr>
        <w:t xml:space="preserve"> </w:t>
      </w:r>
      <w:r w:rsidRPr="004B340F">
        <w:rPr>
          <w:rFonts w:cstheme="minorHAnsi"/>
          <w:sz w:val="28"/>
          <w:szCs w:val="28"/>
          <w:bdr w:val="none" w:sz="0" w:space="0" w:color="auto" w:frame="1"/>
          <w:shd w:val="clear" w:color="auto" w:fill="FFFFFF"/>
        </w:rPr>
        <w:t xml:space="preserve">η Π.Ε. </w:t>
      </w:r>
      <w:r w:rsidR="004B340F">
        <w:rPr>
          <w:rFonts w:cstheme="minorHAnsi"/>
          <w:sz w:val="28"/>
          <w:szCs w:val="28"/>
          <w:bdr w:val="none" w:sz="0" w:space="0" w:color="auto" w:frame="1"/>
          <w:shd w:val="clear" w:color="auto" w:fill="FFFFFF"/>
        </w:rPr>
        <w:t>ΑΡΓΟΛΙΔΑΣ</w:t>
      </w:r>
      <w:r w:rsidRPr="004B340F">
        <w:rPr>
          <w:rFonts w:cstheme="minorHAnsi"/>
          <w:sz w:val="28"/>
          <w:szCs w:val="28"/>
          <w:bdr w:val="none" w:sz="0" w:space="0" w:color="auto" w:frame="1"/>
          <w:shd w:val="clear" w:color="auto" w:fill="FFFFFF"/>
        </w:rPr>
        <w:t xml:space="preserve"> ενημερώνει ότι:  </w:t>
      </w:r>
    </w:p>
    <w:p w14:paraId="4177B54A" w14:textId="0F4480EC" w:rsidR="0058273E" w:rsidRPr="004B340F" w:rsidRDefault="0058273E" w:rsidP="0058273E">
      <w:pPr>
        <w:spacing w:before="100" w:beforeAutospacing="1" w:after="100" w:afterAutospacing="1"/>
        <w:jc w:val="both"/>
        <w:textAlignment w:val="baseline"/>
        <w:rPr>
          <w:rFonts w:cstheme="minorHAnsi"/>
          <w:color w:val="000000"/>
          <w:sz w:val="28"/>
          <w:szCs w:val="28"/>
        </w:rPr>
      </w:pPr>
      <w:r w:rsidRPr="004B340F">
        <w:rPr>
          <w:rFonts w:cstheme="minorHAnsi"/>
          <w:color w:val="000000"/>
          <w:sz w:val="28"/>
          <w:szCs w:val="28"/>
        </w:rPr>
        <w:t>οι ενδιαφερόμενοι, των οποίων οι Επιχειρήσεις, βιομηχανικές και βιοτεχνικές μονάδες, εμπορικά καταστήματα, άλλες επιχειρήσεις και φορείς μη κερδοσκοπικού χαρακτήρα, έχουν υποστεί ζημιά, μπορούν να προσέρχονται καθημερινά από 8:</w:t>
      </w:r>
      <w:r w:rsidR="00CB55A5" w:rsidRPr="00CB55A5">
        <w:rPr>
          <w:rFonts w:cstheme="minorHAnsi"/>
          <w:color w:val="000000"/>
          <w:sz w:val="28"/>
          <w:szCs w:val="28"/>
        </w:rPr>
        <w:t>3</w:t>
      </w:r>
      <w:r w:rsidRPr="004B340F">
        <w:rPr>
          <w:rFonts w:cstheme="minorHAnsi"/>
          <w:color w:val="000000"/>
          <w:sz w:val="28"/>
          <w:szCs w:val="28"/>
        </w:rPr>
        <w:t>0 – 1</w:t>
      </w:r>
      <w:r w:rsidR="00251107">
        <w:rPr>
          <w:rFonts w:cstheme="minorHAnsi"/>
          <w:color w:val="000000"/>
          <w:sz w:val="28"/>
          <w:szCs w:val="28"/>
        </w:rPr>
        <w:t>3</w:t>
      </w:r>
      <w:r w:rsidRPr="004B340F">
        <w:rPr>
          <w:rFonts w:cstheme="minorHAnsi"/>
          <w:color w:val="000000"/>
          <w:sz w:val="28"/>
          <w:szCs w:val="28"/>
        </w:rPr>
        <w:t>:</w:t>
      </w:r>
      <w:r w:rsidR="00CB55A5" w:rsidRPr="00CB55A5">
        <w:rPr>
          <w:rFonts w:cstheme="minorHAnsi"/>
          <w:color w:val="000000"/>
          <w:sz w:val="28"/>
          <w:szCs w:val="28"/>
        </w:rPr>
        <w:t>3</w:t>
      </w:r>
      <w:r w:rsidRPr="004B340F">
        <w:rPr>
          <w:rFonts w:cstheme="minorHAnsi"/>
          <w:color w:val="000000"/>
          <w:sz w:val="28"/>
          <w:szCs w:val="28"/>
        </w:rPr>
        <w:t xml:space="preserve">0, για να </w:t>
      </w:r>
      <w:r w:rsidR="005813DC">
        <w:rPr>
          <w:rFonts w:cstheme="minorHAnsi"/>
          <w:color w:val="000000"/>
          <w:sz w:val="28"/>
          <w:szCs w:val="28"/>
        </w:rPr>
        <w:t>υποβάλλουν την αίτηση τους με φυσική παρουσία ή να την αποστέλλουν με ηλεκτρονικό ταχυδρομείο</w:t>
      </w:r>
      <w:r w:rsidRPr="004B340F">
        <w:rPr>
          <w:rFonts w:cstheme="minorHAnsi"/>
          <w:color w:val="000000"/>
          <w:sz w:val="28"/>
          <w:szCs w:val="28"/>
        </w:rPr>
        <w:t>:</w:t>
      </w:r>
    </w:p>
    <w:p w14:paraId="2872C19C" w14:textId="77777777" w:rsidR="0058273E" w:rsidRDefault="0058273E" w:rsidP="0058273E">
      <w:pPr>
        <w:spacing w:before="100" w:beforeAutospacing="1" w:after="100" w:afterAutospacing="1"/>
        <w:jc w:val="both"/>
        <w:textAlignment w:val="baseline"/>
        <w:rPr>
          <w:rFonts w:cstheme="minorHAnsi"/>
          <w:color w:val="000000"/>
          <w:sz w:val="28"/>
          <w:szCs w:val="28"/>
          <w:u w:val="single"/>
        </w:rPr>
      </w:pPr>
      <w:r w:rsidRPr="004B340F">
        <w:rPr>
          <w:rFonts w:cstheme="minorHAnsi"/>
          <w:color w:val="000000"/>
          <w:sz w:val="28"/>
          <w:szCs w:val="28"/>
          <w:u w:val="single"/>
        </w:rPr>
        <w:t xml:space="preserve">στη γραμματεία Δ/νσης Διοικητικού-Οικονομικού Π.Ε. </w:t>
      </w:r>
      <w:r w:rsidR="004B340F">
        <w:rPr>
          <w:rFonts w:cstheme="minorHAnsi"/>
          <w:color w:val="000000"/>
          <w:sz w:val="28"/>
          <w:szCs w:val="28"/>
          <w:u w:val="single"/>
        </w:rPr>
        <w:t>ΑΡΓΟΛΙΔΑΣ</w:t>
      </w:r>
      <w:r w:rsidR="001A1905" w:rsidRPr="004B340F">
        <w:rPr>
          <w:rFonts w:cstheme="minorHAnsi"/>
          <w:color w:val="000000"/>
          <w:sz w:val="28"/>
          <w:szCs w:val="28"/>
          <w:u w:val="single"/>
        </w:rPr>
        <w:t xml:space="preserve"> (</w:t>
      </w:r>
      <w:r w:rsidR="004B340F">
        <w:rPr>
          <w:rFonts w:cstheme="minorHAnsi"/>
          <w:color w:val="000000"/>
          <w:sz w:val="28"/>
          <w:szCs w:val="28"/>
          <w:u w:val="single"/>
        </w:rPr>
        <w:t>Παραλιακή οδός Ναυπλίου – Ν. Κίου, Ναύπλιο, 21100</w:t>
      </w:r>
      <w:r w:rsidR="001A1905" w:rsidRPr="004B340F">
        <w:rPr>
          <w:rFonts w:cstheme="minorHAnsi"/>
          <w:color w:val="000000"/>
          <w:sz w:val="28"/>
          <w:szCs w:val="28"/>
          <w:u w:val="single"/>
        </w:rPr>
        <w:t>)</w:t>
      </w:r>
    </w:p>
    <w:p w14:paraId="2F71AAD7" w14:textId="0F513AD1" w:rsidR="005813DC" w:rsidRPr="005813DC" w:rsidRDefault="005813DC" w:rsidP="0058273E">
      <w:pPr>
        <w:spacing w:before="100" w:beforeAutospacing="1" w:after="100" w:afterAutospacing="1"/>
        <w:jc w:val="both"/>
        <w:textAlignment w:val="baseline"/>
        <w:rPr>
          <w:rFonts w:cstheme="minorHAnsi"/>
          <w:b/>
          <w:bCs/>
          <w:color w:val="000000"/>
          <w:sz w:val="28"/>
          <w:szCs w:val="28"/>
          <w:u w:val="single"/>
          <w:lang w:val="en-US"/>
        </w:rPr>
      </w:pPr>
      <w:r w:rsidRPr="005813DC">
        <w:rPr>
          <w:rFonts w:cstheme="minorHAnsi"/>
          <w:b/>
          <w:bCs/>
          <w:color w:val="000000"/>
          <w:sz w:val="28"/>
          <w:szCs w:val="28"/>
          <w:u w:val="single"/>
          <w:lang w:val="en-US"/>
        </w:rPr>
        <w:t>e-mail: arg.gram@eppel.gov.gr</w:t>
      </w:r>
    </w:p>
    <w:p w14:paraId="557A3C76" w14:textId="314652D9" w:rsidR="0058273E" w:rsidRDefault="0058273E" w:rsidP="0058273E">
      <w:pPr>
        <w:spacing w:before="100" w:beforeAutospacing="1" w:after="100" w:afterAutospacing="1"/>
        <w:jc w:val="both"/>
        <w:textAlignment w:val="baseline"/>
        <w:rPr>
          <w:rFonts w:cstheme="minorHAnsi"/>
          <w:color w:val="000000"/>
          <w:sz w:val="28"/>
          <w:szCs w:val="28"/>
        </w:rPr>
      </w:pPr>
      <w:r w:rsidRPr="004B340F">
        <w:rPr>
          <w:rFonts w:cstheme="minorHAnsi"/>
          <w:color w:val="000000"/>
          <w:sz w:val="28"/>
          <w:szCs w:val="28"/>
        </w:rPr>
        <w:t xml:space="preserve">Παρακαλούνται οι ενδιαφερόμενοι να </w:t>
      </w:r>
      <w:r w:rsidR="005813DC">
        <w:rPr>
          <w:rFonts w:cstheme="minorHAnsi"/>
          <w:color w:val="000000"/>
          <w:sz w:val="28"/>
          <w:szCs w:val="28"/>
        </w:rPr>
        <w:t xml:space="preserve">προσκομίσουν στην αίτηση και όλα </w:t>
      </w:r>
      <w:r w:rsidRPr="004B340F">
        <w:rPr>
          <w:rFonts w:cstheme="minorHAnsi"/>
          <w:color w:val="000000"/>
          <w:sz w:val="28"/>
          <w:szCs w:val="28"/>
        </w:rPr>
        <w:t xml:space="preserve">τα </w:t>
      </w:r>
      <w:r w:rsidR="00A843F8" w:rsidRPr="004B340F">
        <w:rPr>
          <w:rFonts w:cstheme="minorHAnsi"/>
          <w:color w:val="000000"/>
          <w:sz w:val="28"/>
          <w:szCs w:val="28"/>
        </w:rPr>
        <w:t xml:space="preserve">απαραίτητα </w:t>
      </w:r>
      <w:r w:rsidRPr="004B340F">
        <w:rPr>
          <w:rFonts w:cstheme="minorHAnsi"/>
          <w:color w:val="000000"/>
          <w:sz w:val="28"/>
          <w:szCs w:val="28"/>
        </w:rPr>
        <w:t>δικαιολογητικά</w:t>
      </w:r>
      <w:r w:rsidR="00E955CA" w:rsidRPr="004B340F">
        <w:rPr>
          <w:rFonts w:cstheme="minorHAnsi"/>
          <w:color w:val="000000"/>
          <w:sz w:val="28"/>
          <w:szCs w:val="28"/>
        </w:rPr>
        <w:t xml:space="preserve"> που καθορίζονται στην </w:t>
      </w:r>
      <w:r w:rsidR="002178D0" w:rsidRPr="00600066">
        <w:rPr>
          <w:rFonts w:cstheme="minorHAnsi"/>
          <w:color w:val="000000"/>
          <w:sz w:val="28"/>
          <w:szCs w:val="28"/>
        </w:rPr>
        <w:t xml:space="preserve">ΕΓΚΥΚΛΙΟ 74617/ΕΞ 2021 </w:t>
      </w:r>
      <w:r w:rsidR="00E955CA" w:rsidRPr="00600066">
        <w:rPr>
          <w:rFonts w:cstheme="minorHAnsi"/>
          <w:color w:val="000000"/>
          <w:sz w:val="28"/>
          <w:szCs w:val="28"/>
        </w:rPr>
        <w:t xml:space="preserve">20725/Β979/10.05.2011 Υ.Α. (ΑΔΑ: 4Α3ΗΗ-Κ7) όπως </w:t>
      </w:r>
      <w:r w:rsidR="005813DC" w:rsidRPr="00600066">
        <w:rPr>
          <w:rFonts w:cstheme="minorHAnsi"/>
          <w:color w:val="000000"/>
          <w:sz w:val="28"/>
          <w:szCs w:val="28"/>
        </w:rPr>
        <w:t>τροποποιήθηκε και ισχύει σήμερα</w:t>
      </w:r>
      <w:r w:rsidR="00600066">
        <w:rPr>
          <w:rFonts w:cstheme="minorHAnsi"/>
          <w:color w:val="000000"/>
          <w:sz w:val="28"/>
          <w:szCs w:val="28"/>
        </w:rPr>
        <w:t xml:space="preserve">, ήτοι: </w:t>
      </w:r>
    </w:p>
    <w:p w14:paraId="4D6E5CF3" w14:textId="34A2F2ED" w:rsidR="00E955CA" w:rsidRPr="004B340F" w:rsidRDefault="00E955CA" w:rsidP="0058273E">
      <w:pPr>
        <w:numPr>
          <w:ilvl w:val="0"/>
          <w:numId w:val="4"/>
        </w:numPr>
        <w:spacing w:beforeAutospacing="1" w:after="0" w:afterAutospacing="1" w:line="240" w:lineRule="auto"/>
        <w:jc w:val="both"/>
        <w:textAlignment w:val="baseline"/>
        <w:rPr>
          <w:rFonts w:cstheme="minorHAnsi"/>
          <w:color w:val="000000"/>
          <w:sz w:val="28"/>
          <w:szCs w:val="28"/>
        </w:rPr>
      </w:pPr>
      <w:r w:rsidRPr="004B340F">
        <w:rPr>
          <w:rFonts w:cstheme="minorHAnsi"/>
          <w:color w:val="000000"/>
          <w:sz w:val="28"/>
          <w:szCs w:val="28"/>
        </w:rPr>
        <w:t>Αίτηση δικαιούχου</w:t>
      </w:r>
      <w:r w:rsidR="00600066">
        <w:rPr>
          <w:rFonts w:cstheme="minorHAnsi"/>
          <w:color w:val="000000"/>
          <w:sz w:val="28"/>
          <w:szCs w:val="28"/>
        </w:rPr>
        <w:t xml:space="preserve"> για διενέργεια αυτοψίας</w:t>
      </w:r>
      <w:r w:rsidRPr="004B340F">
        <w:rPr>
          <w:rFonts w:cstheme="minorHAnsi"/>
          <w:color w:val="000000"/>
          <w:sz w:val="28"/>
          <w:szCs w:val="28"/>
        </w:rPr>
        <w:t xml:space="preserve"> </w:t>
      </w:r>
      <w:r w:rsidR="00600066">
        <w:rPr>
          <w:rFonts w:cstheme="minorHAnsi"/>
          <w:color w:val="000000"/>
          <w:sz w:val="28"/>
          <w:szCs w:val="28"/>
        </w:rPr>
        <w:t>(παραθέτουμε υποδείγματα)</w:t>
      </w:r>
    </w:p>
    <w:p w14:paraId="7855F464"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lastRenderedPageBreak/>
        <w:t>Τίτλοι ιδιοκτησίας ακινήτου στο οποίο στεγάζεται η επιχείρηση ή μισθωτήριο συμβόλαιο</w:t>
      </w:r>
    </w:p>
    <w:p w14:paraId="148DA34E"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Φορολογικές δηλώσεις επιχείρησης (Ε1 &amp; Ε3)</w:t>
      </w:r>
    </w:p>
    <w:p w14:paraId="18BEAE4C"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Τιμολόγια αγοράς πρώτων υλών (ή αντίγραφα από τον προμηθευτή)</w:t>
      </w:r>
    </w:p>
    <w:p w14:paraId="66314D9C"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Τιμολόγια αγοράς εμπορευμάτων (ή αντίγραφα από τον προμηθευτή)</w:t>
      </w:r>
    </w:p>
    <w:p w14:paraId="0C7B35C3"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Τιμολόγια αγοράς μηχανολογικού εξοπλισμού (ή αντίγραφα από τον προμηθευτή)</w:t>
      </w:r>
    </w:p>
    <w:p w14:paraId="6DCA3661"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Κατάσταση που συνοδεύει τον μηχανολογικό εξοπλισμό, στην οποία θα αναγράφεται ο χρόνος απόσβεσης, η κατάσταση του μηχανήματος και η ένδειξη ολική ή μερική καταστροφή (όπου απαιτείται)</w:t>
      </w:r>
    </w:p>
    <w:p w14:paraId="01951E74" w14:textId="77777777" w:rsidR="00B0493B" w:rsidRPr="00641429"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Άδεια λειτουργίας της επιχείρησης ή λοιπές άδειες που προβλέπονται από το θεσμικό πλαίσιο</w:t>
      </w:r>
      <w:r>
        <w:rPr>
          <w:rFonts w:ascii="Times New Roman" w:eastAsia="Times New Roman" w:hAnsi="Times New Roman" w:cs="Times New Roman"/>
          <w:sz w:val="24"/>
          <w:szCs w:val="24"/>
          <w:lang w:eastAsia="el-GR"/>
        </w:rPr>
        <w:t xml:space="preserve">, </w:t>
      </w:r>
      <w:r w:rsidRPr="00641429">
        <w:rPr>
          <w:rFonts w:ascii="Times New Roman" w:eastAsia="Times New Roman" w:hAnsi="Times New Roman" w:cs="Times New Roman"/>
          <w:sz w:val="24"/>
          <w:szCs w:val="24"/>
          <w:lang w:eastAsia="el-GR"/>
        </w:rPr>
        <w:t>της επιχείρησης μέχρι την ημέρα της καταστροφής</w:t>
      </w:r>
    </w:p>
    <w:p w14:paraId="50BDFB51"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Οι δικαιούχοι είναι ιδιοκτήτες κατά πλήρη κυριότητα</w:t>
      </w:r>
    </w:p>
    <w:p w14:paraId="235F2E97"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14:paraId="158B25D5" w14:textId="5580E9B9"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Υπεύθυν</w:t>
      </w:r>
      <w:r>
        <w:rPr>
          <w:rFonts w:ascii="Times New Roman" w:eastAsia="Times New Roman" w:hAnsi="Times New Roman" w:cs="Times New Roman"/>
          <w:sz w:val="24"/>
          <w:szCs w:val="24"/>
          <w:lang w:eastAsia="el-GR"/>
        </w:rPr>
        <w:t xml:space="preserve">ες Δηλώσεις (ΥΠΟΔΕΙΓΜΑΤΑ 7 &amp; 8) </w:t>
      </w:r>
    </w:p>
    <w:p w14:paraId="16372117"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14:paraId="5BFD387C"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Γενικό Πιστοποιητικό από το Γ.Ε.Μ.Η. τελευταίου τριμήνου, όπου προβλέπεται.</w:t>
      </w:r>
    </w:p>
    <w:p w14:paraId="1C6CD1AE"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Πιστοποιητικό ισχύουσας εκπροσώπησης της εταιρείας από το Γ.Ε.Μ.Η. τελευταίου τριμήνου, όπου προβλέπεται.</w:t>
      </w:r>
    </w:p>
    <w:p w14:paraId="15B4B184" w14:textId="77777777" w:rsidR="00B0493B" w:rsidRPr="00912D55" w:rsidRDefault="00B0493B" w:rsidP="00B0493B">
      <w:pPr>
        <w:pStyle w:val="a4"/>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12D55">
        <w:rPr>
          <w:rFonts w:ascii="Times New Roman" w:eastAsia="Times New Roman" w:hAnsi="Times New Roman" w:cs="Times New Roman"/>
          <w:sz w:val="24"/>
          <w:szCs w:val="24"/>
          <w:lang w:eastAsia="el-GR"/>
        </w:rPr>
        <w:t>Έγγραφο από το οποίο να προκύπτει ο αριθμός τραπεζικού λογαριασμού της δικαιούχου επιχείρησης (IBAN), καθώς και το πιστωτικό ίδρυμα στο οποίο ανήκει.</w:t>
      </w:r>
    </w:p>
    <w:p w14:paraId="097A9351" w14:textId="77777777" w:rsidR="00522EDC" w:rsidRPr="004B340F" w:rsidRDefault="00522EDC" w:rsidP="00522EDC">
      <w:pPr>
        <w:spacing w:beforeAutospacing="1" w:after="0" w:afterAutospacing="1" w:line="240" w:lineRule="auto"/>
        <w:ind w:left="425"/>
        <w:jc w:val="both"/>
        <w:textAlignment w:val="baseline"/>
        <w:rPr>
          <w:rFonts w:cstheme="minorHAnsi"/>
          <w:color w:val="000000"/>
          <w:sz w:val="28"/>
          <w:szCs w:val="28"/>
          <w:u w:val="single"/>
        </w:rPr>
      </w:pPr>
      <w:r w:rsidRPr="004B340F">
        <w:rPr>
          <w:rFonts w:cstheme="minorHAnsi"/>
          <w:color w:val="000000"/>
          <w:sz w:val="28"/>
          <w:szCs w:val="28"/>
          <w:u w:val="single"/>
          <w:lang w:val="en-US"/>
        </w:rPr>
        <w:t>Συμπληρωματικά στοιχεία:</w:t>
      </w:r>
    </w:p>
    <w:p w14:paraId="3E723E94" w14:textId="77777777" w:rsidR="00522EDC" w:rsidRPr="004B340F" w:rsidRDefault="00522EDC" w:rsidP="0058273E">
      <w:pPr>
        <w:numPr>
          <w:ilvl w:val="0"/>
          <w:numId w:val="4"/>
        </w:numPr>
        <w:spacing w:beforeAutospacing="1" w:after="0" w:afterAutospacing="1" w:line="240" w:lineRule="auto"/>
        <w:jc w:val="both"/>
        <w:textAlignment w:val="baseline"/>
        <w:rPr>
          <w:rFonts w:cstheme="minorHAnsi"/>
          <w:color w:val="000000"/>
          <w:sz w:val="28"/>
          <w:szCs w:val="28"/>
        </w:rPr>
      </w:pPr>
      <w:r w:rsidRPr="004B340F">
        <w:rPr>
          <w:rFonts w:cstheme="minorHAnsi"/>
          <w:color w:val="000000"/>
          <w:sz w:val="28"/>
          <w:szCs w:val="28"/>
          <w:lang w:val="en-US"/>
        </w:rPr>
        <w:t>Φωτογραφικό υλικό</w:t>
      </w:r>
    </w:p>
    <w:p w14:paraId="3FD7776D" w14:textId="77777777" w:rsidR="00522EDC" w:rsidRPr="004B340F" w:rsidRDefault="00522EDC" w:rsidP="0058273E">
      <w:pPr>
        <w:numPr>
          <w:ilvl w:val="0"/>
          <w:numId w:val="4"/>
        </w:numPr>
        <w:spacing w:beforeAutospacing="1" w:after="0" w:afterAutospacing="1" w:line="240" w:lineRule="auto"/>
        <w:jc w:val="both"/>
        <w:textAlignment w:val="baseline"/>
        <w:rPr>
          <w:rFonts w:cstheme="minorHAnsi"/>
          <w:color w:val="000000"/>
          <w:sz w:val="28"/>
          <w:szCs w:val="28"/>
        </w:rPr>
      </w:pPr>
      <w:r w:rsidRPr="004B340F">
        <w:rPr>
          <w:rFonts w:cstheme="minorHAnsi"/>
          <w:color w:val="000000"/>
          <w:sz w:val="28"/>
          <w:szCs w:val="28"/>
          <w:lang w:val="en-US"/>
        </w:rPr>
        <w:t>Έγγραφα ΕΟΤ κλπ.</w:t>
      </w:r>
    </w:p>
    <w:p w14:paraId="480D6B43" w14:textId="2D94D3B3" w:rsidR="0058273E" w:rsidRPr="004B340F" w:rsidRDefault="0058273E" w:rsidP="0058273E">
      <w:pPr>
        <w:spacing w:before="100" w:beforeAutospacing="1" w:after="100" w:afterAutospacing="1"/>
        <w:jc w:val="both"/>
        <w:textAlignment w:val="baseline"/>
        <w:rPr>
          <w:rFonts w:cstheme="minorHAnsi"/>
          <w:b/>
          <w:color w:val="000000"/>
          <w:sz w:val="28"/>
          <w:szCs w:val="28"/>
        </w:rPr>
      </w:pPr>
      <w:r w:rsidRPr="004B340F">
        <w:rPr>
          <w:rFonts w:cstheme="minorHAnsi"/>
          <w:b/>
          <w:color w:val="000000"/>
          <w:sz w:val="28"/>
          <w:szCs w:val="28"/>
        </w:rPr>
        <w:t>Πληροφορίες στ</w:t>
      </w:r>
      <w:r w:rsidR="00522EDC" w:rsidRPr="004B340F">
        <w:rPr>
          <w:rFonts w:cstheme="minorHAnsi"/>
          <w:b/>
          <w:color w:val="000000"/>
          <w:sz w:val="28"/>
          <w:szCs w:val="28"/>
        </w:rPr>
        <w:t xml:space="preserve">ο </w:t>
      </w:r>
      <w:r w:rsidRPr="004B340F">
        <w:rPr>
          <w:rFonts w:cstheme="minorHAnsi"/>
          <w:b/>
          <w:color w:val="000000"/>
          <w:sz w:val="28"/>
          <w:szCs w:val="28"/>
        </w:rPr>
        <w:t>τηλ</w:t>
      </w:r>
      <w:r w:rsidR="00522EDC" w:rsidRPr="004B340F">
        <w:rPr>
          <w:rFonts w:cstheme="minorHAnsi"/>
          <w:b/>
          <w:color w:val="000000"/>
          <w:sz w:val="28"/>
          <w:szCs w:val="28"/>
        </w:rPr>
        <w:t xml:space="preserve">έφωνο: </w:t>
      </w:r>
      <w:r w:rsidR="00230955">
        <w:rPr>
          <w:rFonts w:cstheme="minorHAnsi"/>
          <w:b/>
          <w:color w:val="000000"/>
          <w:sz w:val="28"/>
          <w:szCs w:val="28"/>
        </w:rPr>
        <w:t>2752 360</w:t>
      </w:r>
      <w:r w:rsidR="00600066">
        <w:rPr>
          <w:rFonts w:cstheme="minorHAnsi"/>
          <w:b/>
          <w:color w:val="000000"/>
          <w:sz w:val="28"/>
          <w:szCs w:val="28"/>
        </w:rPr>
        <w:t>309</w:t>
      </w:r>
      <w:r w:rsidR="00230955">
        <w:rPr>
          <w:rFonts w:cstheme="minorHAnsi"/>
          <w:b/>
          <w:color w:val="000000"/>
          <w:sz w:val="28"/>
          <w:szCs w:val="28"/>
        </w:rPr>
        <w:t xml:space="preserve"> </w:t>
      </w:r>
    </w:p>
    <w:p w14:paraId="45D8BAF0" w14:textId="0FECCEC7" w:rsidR="0058273E" w:rsidRPr="004B340F" w:rsidRDefault="0058273E" w:rsidP="0058273E">
      <w:pPr>
        <w:spacing w:beforeAutospacing="1" w:afterAutospacing="1"/>
        <w:jc w:val="both"/>
        <w:textAlignment w:val="baseline"/>
        <w:rPr>
          <w:rFonts w:cstheme="minorHAnsi"/>
          <w:color w:val="000000"/>
          <w:sz w:val="28"/>
          <w:szCs w:val="28"/>
          <w:u w:val="single"/>
        </w:rPr>
      </w:pPr>
      <w:r w:rsidRPr="004B340F">
        <w:rPr>
          <w:rFonts w:cstheme="minorHAnsi"/>
          <w:color w:val="000000"/>
          <w:sz w:val="28"/>
          <w:szCs w:val="28"/>
          <w:u w:val="single"/>
        </w:rPr>
        <w:t xml:space="preserve">Η προθεσμία υποβολής δηλώσεων για τις καταστροφές </w:t>
      </w:r>
      <w:r w:rsidR="00522EDC" w:rsidRPr="004B340F">
        <w:rPr>
          <w:rFonts w:cstheme="minorHAnsi"/>
          <w:color w:val="000000"/>
          <w:sz w:val="28"/>
          <w:szCs w:val="28"/>
          <w:u w:val="single"/>
        </w:rPr>
        <w:t>ε</w:t>
      </w:r>
      <w:r w:rsidRPr="004B340F">
        <w:rPr>
          <w:rFonts w:cstheme="minorHAnsi"/>
          <w:color w:val="000000"/>
          <w:sz w:val="28"/>
          <w:szCs w:val="28"/>
          <w:u w:val="single"/>
        </w:rPr>
        <w:t xml:space="preserve">ίναι μέχρι την </w:t>
      </w:r>
      <w:r w:rsidR="00522826">
        <w:rPr>
          <w:rFonts w:cstheme="minorHAnsi"/>
          <w:color w:val="000000"/>
          <w:sz w:val="28"/>
          <w:szCs w:val="28"/>
          <w:highlight w:val="yellow"/>
          <w:u w:val="single"/>
        </w:rPr>
        <w:t>2</w:t>
      </w:r>
      <w:r w:rsidR="008A550D">
        <w:rPr>
          <w:rFonts w:cstheme="minorHAnsi"/>
          <w:color w:val="000000"/>
          <w:sz w:val="28"/>
          <w:szCs w:val="28"/>
          <w:highlight w:val="yellow"/>
          <w:u w:val="single"/>
        </w:rPr>
        <w:t>9</w:t>
      </w:r>
      <w:r w:rsidR="004B340F" w:rsidRPr="00EB7ACC">
        <w:rPr>
          <w:rFonts w:cstheme="minorHAnsi"/>
          <w:color w:val="000000"/>
          <w:sz w:val="28"/>
          <w:szCs w:val="28"/>
          <w:highlight w:val="yellow"/>
          <w:u w:val="single"/>
        </w:rPr>
        <w:t>/</w:t>
      </w:r>
      <w:r w:rsidR="00600066">
        <w:rPr>
          <w:rFonts w:cstheme="minorHAnsi"/>
          <w:color w:val="000000"/>
          <w:sz w:val="28"/>
          <w:szCs w:val="28"/>
          <w:highlight w:val="yellow"/>
          <w:u w:val="single"/>
        </w:rPr>
        <w:t>12</w:t>
      </w:r>
      <w:r w:rsidR="00522EDC" w:rsidRPr="00EB7ACC">
        <w:rPr>
          <w:rFonts w:cstheme="minorHAnsi"/>
          <w:color w:val="000000"/>
          <w:sz w:val="28"/>
          <w:szCs w:val="28"/>
          <w:highlight w:val="yellow"/>
          <w:u w:val="single"/>
        </w:rPr>
        <w:t>/202</w:t>
      </w:r>
      <w:r w:rsidR="00600066">
        <w:rPr>
          <w:rFonts w:cstheme="minorHAnsi"/>
          <w:color w:val="000000"/>
          <w:sz w:val="28"/>
          <w:szCs w:val="28"/>
          <w:highlight w:val="yellow"/>
          <w:u w:val="single"/>
        </w:rPr>
        <w:t>5</w:t>
      </w:r>
      <w:r w:rsidRPr="00EB7ACC">
        <w:rPr>
          <w:rFonts w:cstheme="minorHAnsi"/>
          <w:color w:val="000000"/>
          <w:sz w:val="28"/>
          <w:szCs w:val="28"/>
          <w:highlight w:val="yellow"/>
          <w:u w:val="single"/>
        </w:rPr>
        <w:t>.</w:t>
      </w:r>
    </w:p>
    <w:p w14:paraId="26885B9C" w14:textId="77777777" w:rsidR="001A1905" w:rsidRPr="004B340F" w:rsidRDefault="00CC3F33" w:rsidP="0058273E">
      <w:pPr>
        <w:spacing w:beforeAutospacing="1" w:afterAutospacing="1"/>
        <w:jc w:val="both"/>
        <w:textAlignment w:val="baseline"/>
        <w:rPr>
          <w:rFonts w:cstheme="minorHAnsi"/>
          <w:color w:val="000000"/>
          <w:sz w:val="28"/>
          <w:szCs w:val="28"/>
          <w:bdr w:val="none" w:sz="0" w:space="0" w:color="auto" w:frame="1"/>
          <w:shd w:val="clear" w:color="auto" w:fill="FFFFFF"/>
        </w:rPr>
      </w:pPr>
      <w:r w:rsidRPr="004B340F">
        <w:rPr>
          <w:rFonts w:cstheme="minorHAnsi"/>
          <w:color w:val="000000"/>
          <w:sz w:val="28"/>
          <w:szCs w:val="28"/>
          <w:bdr w:val="none" w:sz="0" w:space="0" w:color="auto" w:frame="1"/>
          <w:shd w:val="clear" w:color="auto" w:fill="FFFFFF"/>
        </w:rPr>
        <w:t>Σε</w:t>
      </w:r>
      <w:r w:rsidR="0058273E" w:rsidRPr="004B340F">
        <w:rPr>
          <w:rFonts w:cstheme="minorHAnsi"/>
          <w:color w:val="000000"/>
          <w:sz w:val="28"/>
          <w:szCs w:val="28"/>
        </w:rPr>
        <w:t> </w:t>
      </w:r>
      <w:r w:rsidR="0058273E" w:rsidRPr="004B340F">
        <w:rPr>
          <w:rFonts w:cstheme="minorHAnsi"/>
          <w:color w:val="000000"/>
          <w:sz w:val="28"/>
          <w:szCs w:val="28"/>
          <w:bdr w:val="none" w:sz="0" w:space="0" w:color="auto" w:frame="1"/>
          <w:shd w:val="clear" w:color="auto" w:fill="FFFFFF"/>
        </w:rPr>
        <w:t>κάθε περίπτωση</w:t>
      </w:r>
      <w:r w:rsidR="004B340F">
        <w:rPr>
          <w:rFonts w:cstheme="minorHAnsi"/>
          <w:color w:val="000000"/>
          <w:sz w:val="28"/>
          <w:szCs w:val="28"/>
          <w:bdr w:val="none" w:sz="0" w:space="0" w:color="auto" w:frame="1"/>
          <w:shd w:val="clear" w:color="auto" w:fill="FFFFFF"/>
        </w:rPr>
        <w:t xml:space="preserve"> </w:t>
      </w:r>
      <w:r w:rsidR="0058273E" w:rsidRPr="004B340F">
        <w:rPr>
          <w:rFonts w:cstheme="minorHAnsi"/>
          <w:color w:val="000000"/>
          <w:sz w:val="28"/>
          <w:szCs w:val="28"/>
        </w:rPr>
        <w:t>​​</w:t>
      </w:r>
      <w:r w:rsidR="0058273E" w:rsidRPr="004B340F">
        <w:rPr>
          <w:rFonts w:cstheme="minorHAnsi"/>
          <w:color w:val="000000"/>
          <w:sz w:val="28"/>
          <w:szCs w:val="28"/>
          <w:bdr w:val="none" w:sz="0" w:space="0" w:color="auto" w:frame="1"/>
          <w:shd w:val="clear" w:color="auto" w:fill="FFFFFF"/>
        </w:rPr>
        <w:t xml:space="preserve">ο ιδιοκτήτης πριν να προχωρήσει στην αποκατάσταση, να αποτυπώσει με κάθε πρόσφορο μέσο το μέγεθος της καταστροφής (φωτογραφίες, βίντεο, κατεστραμμένα στοιχεία και υλικά), καθώς και να διατηρήσει κατά το δυνατόν τα κατεστραμμένα υλικά και αγαθά, ώστε να είναι διαθέσιμα στην αρμόδια επιτροπή που </w:t>
      </w:r>
      <w:r w:rsidR="008E2301" w:rsidRPr="004B340F">
        <w:rPr>
          <w:rFonts w:cstheme="minorHAnsi"/>
          <w:color w:val="000000"/>
          <w:sz w:val="28"/>
          <w:szCs w:val="28"/>
          <w:bdr w:val="none" w:sz="0" w:space="0" w:color="auto" w:frame="1"/>
          <w:shd w:val="clear" w:color="auto" w:fill="FFFFFF"/>
        </w:rPr>
        <w:t>θα</w:t>
      </w:r>
      <w:r w:rsidR="0058273E" w:rsidRPr="004B340F">
        <w:rPr>
          <w:rFonts w:cstheme="minorHAnsi"/>
          <w:color w:val="000000"/>
          <w:sz w:val="28"/>
          <w:szCs w:val="28"/>
        </w:rPr>
        <w:t> </w:t>
      </w:r>
      <w:r w:rsidR="0058273E" w:rsidRPr="004B340F">
        <w:rPr>
          <w:rFonts w:cstheme="minorHAnsi"/>
          <w:color w:val="000000"/>
          <w:sz w:val="28"/>
          <w:szCs w:val="28"/>
          <w:bdr w:val="none" w:sz="0" w:space="0" w:color="auto" w:frame="1"/>
          <w:shd w:val="clear" w:color="auto" w:fill="FFFFFF"/>
        </w:rPr>
        <w:t xml:space="preserve">έρθει να ελέγξει την </w:t>
      </w:r>
      <w:r w:rsidR="00522EDC" w:rsidRPr="004B340F">
        <w:rPr>
          <w:rFonts w:cstheme="minorHAnsi"/>
          <w:color w:val="000000"/>
          <w:sz w:val="28"/>
          <w:szCs w:val="28"/>
          <w:bdr w:val="none" w:sz="0" w:space="0" w:color="auto" w:frame="1"/>
          <w:shd w:val="clear" w:color="auto" w:fill="FFFFFF"/>
        </w:rPr>
        <w:t>επιχείρησή του</w:t>
      </w:r>
      <w:r w:rsidR="0058273E" w:rsidRPr="004B340F">
        <w:rPr>
          <w:rFonts w:cstheme="minorHAnsi"/>
          <w:color w:val="000000"/>
          <w:sz w:val="28"/>
          <w:szCs w:val="28"/>
          <w:bdr w:val="none" w:sz="0" w:space="0" w:color="auto" w:frame="1"/>
          <w:shd w:val="clear" w:color="auto" w:fill="FFFFFF"/>
        </w:rPr>
        <w:t>.</w:t>
      </w:r>
    </w:p>
    <w:p w14:paraId="582F4204" w14:textId="77777777" w:rsidR="00522EDC" w:rsidRPr="004B340F" w:rsidRDefault="00522EDC" w:rsidP="00522EDC">
      <w:pPr>
        <w:pStyle w:val="Web"/>
        <w:spacing w:before="0" w:beforeAutospacing="0" w:after="180" w:afterAutospacing="0"/>
        <w:jc w:val="right"/>
        <w:rPr>
          <w:rFonts w:asciiTheme="minorHAnsi" w:hAnsiTheme="minorHAnsi" w:cstheme="minorHAnsi"/>
          <w:b/>
          <w:bCs/>
          <w:sz w:val="24"/>
          <w:szCs w:val="24"/>
        </w:rPr>
      </w:pPr>
      <w:r w:rsidRPr="004B340F">
        <w:rPr>
          <w:rFonts w:asciiTheme="minorHAnsi" w:hAnsiTheme="minorHAnsi" w:cstheme="minorHAnsi"/>
          <w:b/>
          <w:bCs/>
          <w:sz w:val="24"/>
          <w:szCs w:val="24"/>
        </w:rPr>
        <w:t>Ο ΑΝΤΙΠΕΡΙΦΕΡΕΙΑΡΧΗΣ</w:t>
      </w:r>
    </w:p>
    <w:p w14:paraId="6D09B1EF" w14:textId="4BBF5AD7" w:rsidR="00FB4920" w:rsidRDefault="005813DC" w:rsidP="00FB4920">
      <w:pPr>
        <w:pStyle w:val="Web"/>
        <w:spacing w:before="0" w:beforeAutospacing="0" w:after="180" w:afterAutospacing="0"/>
        <w:jc w:val="right"/>
        <w:rPr>
          <w:rFonts w:asciiTheme="minorHAnsi" w:hAnsiTheme="minorHAnsi" w:cstheme="minorHAnsi"/>
          <w:b/>
          <w:bCs/>
          <w:sz w:val="24"/>
          <w:szCs w:val="24"/>
        </w:rPr>
      </w:pPr>
      <w:r>
        <w:rPr>
          <w:rFonts w:asciiTheme="minorHAnsi" w:hAnsiTheme="minorHAnsi" w:cstheme="minorHAnsi"/>
          <w:b/>
          <w:bCs/>
          <w:sz w:val="24"/>
          <w:szCs w:val="24"/>
        </w:rPr>
        <w:t>ΒΑΣΙΛΕΙΟΣ Γ. ΣΙΔΕΡΗΣ</w:t>
      </w:r>
    </w:p>
    <w:sectPr w:rsidR="00FB4920" w:rsidSect="004B340F">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D841" w14:textId="77777777" w:rsidR="000C3744" w:rsidRDefault="000C3744" w:rsidP="00C7683D">
      <w:pPr>
        <w:spacing w:after="0" w:line="240" w:lineRule="auto"/>
      </w:pPr>
      <w:r>
        <w:separator/>
      </w:r>
    </w:p>
  </w:endnote>
  <w:endnote w:type="continuationSeparator" w:id="0">
    <w:p w14:paraId="078F8378" w14:textId="77777777" w:rsidR="000C3744" w:rsidRDefault="000C3744" w:rsidP="00C7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6B24" w14:textId="77777777" w:rsidR="000C3744" w:rsidRDefault="000C3744" w:rsidP="00C7683D">
      <w:pPr>
        <w:spacing w:after="0" w:line="240" w:lineRule="auto"/>
      </w:pPr>
      <w:r>
        <w:separator/>
      </w:r>
    </w:p>
  </w:footnote>
  <w:footnote w:type="continuationSeparator" w:id="0">
    <w:p w14:paraId="641089D2" w14:textId="77777777" w:rsidR="000C3744" w:rsidRDefault="000C3744" w:rsidP="00C76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B70"/>
    <w:multiLevelType w:val="hybridMultilevel"/>
    <w:tmpl w:val="BCD60548"/>
    <w:lvl w:ilvl="0" w:tplc="8D9E5B9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1160DA"/>
    <w:multiLevelType w:val="hybridMultilevel"/>
    <w:tmpl w:val="B720DA20"/>
    <w:lvl w:ilvl="0" w:tplc="04080001">
      <w:start w:val="1"/>
      <w:numFmt w:val="bullet"/>
      <w:lvlText w:val=""/>
      <w:lvlJc w:val="left"/>
      <w:pPr>
        <w:tabs>
          <w:tab w:val="num" w:pos="785"/>
        </w:tabs>
        <w:ind w:left="785" w:hanging="360"/>
      </w:pPr>
      <w:rPr>
        <w:rFonts w:ascii="Symbol" w:hAnsi="Symbol" w:hint="default"/>
      </w:rPr>
    </w:lvl>
    <w:lvl w:ilvl="1" w:tplc="04080003" w:tentative="1">
      <w:start w:val="1"/>
      <w:numFmt w:val="bullet"/>
      <w:lvlText w:val="o"/>
      <w:lvlJc w:val="left"/>
      <w:pPr>
        <w:tabs>
          <w:tab w:val="num" w:pos="1505"/>
        </w:tabs>
        <w:ind w:left="1505" w:hanging="360"/>
      </w:pPr>
      <w:rPr>
        <w:rFonts w:ascii="Courier New" w:hAnsi="Courier New" w:cs="Courier New" w:hint="default"/>
      </w:rPr>
    </w:lvl>
    <w:lvl w:ilvl="2" w:tplc="04080005" w:tentative="1">
      <w:start w:val="1"/>
      <w:numFmt w:val="bullet"/>
      <w:lvlText w:val=""/>
      <w:lvlJc w:val="left"/>
      <w:pPr>
        <w:tabs>
          <w:tab w:val="num" w:pos="2225"/>
        </w:tabs>
        <w:ind w:left="2225" w:hanging="360"/>
      </w:pPr>
      <w:rPr>
        <w:rFonts w:ascii="Wingdings" w:hAnsi="Wingdings" w:hint="default"/>
      </w:rPr>
    </w:lvl>
    <w:lvl w:ilvl="3" w:tplc="04080001" w:tentative="1">
      <w:start w:val="1"/>
      <w:numFmt w:val="bullet"/>
      <w:lvlText w:val=""/>
      <w:lvlJc w:val="left"/>
      <w:pPr>
        <w:tabs>
          <w:tab w:val="num" w:pos="2945"/>
        </w:tabs>
        <w:ind w:left="2945" w:hanging="360"/>
      </w:pPr>
      <w:rPr>
        <w:rFonts w:ascii="Symbol" w:hAnsi="Symbol" w:hint="default"/>
      </w:rPr>
    </w:lvl>
    <w:lvl w:ilvl="4" w:tplc="04080003" w:tentative="1">
      <w:start w:val="1"/>
      <w:numFmt w:val="bullet"/>
      <w:lvlText w:val="o"/>
      <w:lvlJc w:val="left"/>
      <w:pPr>
        <w:tabs>
          <w:tab w:val="num" w:pos="3665"/>
        </w:tabs>
        <w:ind w:left="3665" w:hanging="360"/>
      </w:pPr>
      <w:rPr>
        <w:rFonts w:ascii="Courier New" w:hAnsi="Courier New" w:cs="Courier New" w:hint="default"/>
      </w:rPr>
    </w:lvl>
    <w:lvl w:ilvl="5" w:tplc="04080005" w:tentative="1">
      <w:start w:val="1"/>
      <w:numFmt w:val="bullet"/>
      <w:lvlText w:val=""/>
      <w:lvlJc w:val="left"/>
      <w:pPr>
        <w:tabs>
          <w:tab w:val="num" w:pos="4385"/>
        </w:tabs>
        <w:ind w:left="4385" w:hanging="360"/>
      </w:pPr>
      <w:rPr>
        <w:rFonts w:ascii="Wingdings" w:hAnsi="Wingdings" w:hint="default"/>
      </w:rPr>
    </w:lvl>
    <w:lvl w:ilvl="6" w:tplc="04080001" w:tentative="1">
      <w:start w:val="1"/>
      <w:numFmt w:val="bullet"/>
      <w:lvlText w:val=""/>
      <w:lvlJc w:val="left"/>
      <w:pPr>
        <w:tabs>
          <w:tab w:val="num" w:pos="5105"/>
        </w:tabs>
        <w:ind w:left="5105" w:hanging="360"/>
      </w:pPr>
      <w:rPr>
        <w:rFonts w:ascii="Symbol" w:hAnsi="Symbol" w:hint="default"/>
      </w:rPr>
    </w:lvl>
    <w:lvl w:ilvl="7" w:tplc="04080003" w:tentative="1">
      <w:start w:val="1"/>
      <w:numFmt w:val="bullet"/>
      <w:lvlText w:val="o"/>
      <w:lvlJc w:val="left"/>
      <w:pPr>
        <w:tabs>
          <w:tab w:val="num" w:pos="5825"/>
        </w:tabs>
        <w:ind w:left="5825" w:hanging="360"/>
      </w:pPr>
      <w:rPr>
        <w:rFonts w:ascii="Courier New" w:hAnsi="Courier New" w:cs="Courier New" w:hint="default"/>
      </w:rPr>
    </w:lvl>
    <w:lvl w:ilvl="8" w:tplc="04080005" w:tentative="1">
      <w:start w:val="1"/>
      <w:numFmt w:val="bullet"/>
      <w:lvlText w:val=""/>
      <w:lvlJc w:val="left"/>
      <w:pPr>
        <w:tabs>
          <w:tab w:val="num" w:pos="6545"/>
        </w:tabs>
        <w:ind w:left="6545" w:hanging="360"/>
      </w:pPr>
      <w:rPr>
        <w:rFonts w:ascii="Wingdings" w:hAnsi="Wingdings" w:hint="default"/>
      </w:rPr>
    </w:lvl>
  </w:abstractNum>
  <w:abstractNum w:abstractNumId="2" w15:restartNumberingAfterBreak="0">
    <w:nsid w:val="4FB34798"/>
    <w:multiLevelType w:val="hybridMultilevel"/>
    <w:tmpl w:val="EB1E94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2BB6425"/>
    <w:multiLevelType w:val="hybridMultilevel"/>
    <w:tmpl w:val="662E62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715052A3"/>
    <w:multiLevelType w:val="hybridMultilevel"/>
    <w:tmpl w:val="E55489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60789748">
    <w:abstractNumId w:val="4"/>
  </w:num>
  <w:num w:numId="2" w16cid:durableId="1376584307">
    <w:abstractNumId w:val="2"/>
  </w:num>
  <w:num w:numId="3" w16cid:durableId="1600528540">
    <w:abstractNumId w:val="3"/>
  </w:num>
  <w:num w:numId="4" w16cid:durableId="364411815">
    <w:abstractNumId w:val="1"/>
  </w:num>
  <w:num w:numId="5" w16cid:durableId="83677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57"/>
    <w:rsid w:val="000C3744"/>
    <w:rsid w:val="00122F0D"/>
    <w:rsid w:val="00135BD5"/>
    <w:rsid w:val="001479BA"/>
    <w:rsid w:val="00150B20"/>
    <w:rsid w:val="001A1905"/>
    <w:rsid w:val="001A78C2"/>
    <w:rsid w:val="001B29E6"/>
    <w:rsid w:val="001B4F47"/>
    <w:rsid w:val="001F3778"/>
    <w:rsid w:val="002178D0"/>
    <w:rsid w:val="00225EE2"/>
    <w:rsid w:val="00230955"/>
    <w:rsid w:val="00243E68"/>
    <w:rsid w:val="00251107"/>
    <w:rsid w:val="002E3279"/>
    <w:rsid w:val="002F6F07"/>
    <w:rsid w:val="00354034"/>
    <w:rsid w:val="003D314F"/>
    <w:rsid w:val="003F46DB"/>
    <w:rsid w:val="004B340F"/>
    <w:rsid w:val="004B5BDF"/>
    <w:rsid w:val="00522826"/>
    <w:rsid w:val="00522EDC"/>
    <w:rsid w:val="005431BE"/>
    <w:rsid w:val="005813DC"/>
    <w:rsid w:val="0058273E"/>
    <w:rsid w:val="00593618"/>
    <w:rsid w:val="005B0282"/>
    <w:rsid w:val="005B62E6"/>
    <w:rsid w:val="005D46F3"/>
    <w:rsid w:val="005E0B99"/>
    <w:rsid w:val="00600066"/>
    <w:rsid w:val="0061003C"/>
    <w:rsid w:val="006446BF"/>
    <w:rsid w:val="006750F3"/>
    <w:rsid w:val="006E4D77"/>
    <w:rsid w:val="006E6564"/>
    <w:rsid w:val="00811857"/>
    <w:rsid w:val="008901BD"/>
    <w:rsid w:val="00892A5A"/>
    <w:rsid w:val="008A1928"/>
    <w:rsid w:val="008A550D"/>
    <w:rsid w:val="008E2301"/>
    <w:rsid w:val="00914DD8"/>
    <w:rsid w:val="009A1502"/>
    <w:rsid w:val="009A25D5"/>
    <w:rsid w:val="009B6395"/>
    <w:rsid w:val="00A12B89"/>
    <w:rsid w:val="00A77481"/>
    <w:rsid w:val="00A843F8"/>
    <w:rsid w:val="00AE392F"/>
    <w:rsid w:val="00AE5F86"/>
    <w:rsid w:val="00B0493B"/>
    <w:rsid w:val="00B36685"/>
    <w:rsid w:val="00B673C8"/>
    <w:rsid w:val="00BD270A"/>
    <w:rsid w:val="00BD5211"/>
    <w:rsid w:val="00BE113E"/>
    <w:rsid w:val="00BE6260"/>
    <w:rsid w:val="00C7683D"/>
    <w:rsid w:val="00C857BF"/>
    <w:rsid w:val="00CB0F02"/>
    <w:rsid w:val="00CB55A5"/>
    <w:rsid w:val="00CC3F33"/>
    <w:rsid w:val="00CD2FE4"/>
    <w:rsid w:val="00CD41A8"/>
    <w:rsid w:val="00CD4FEE"/>
    <w:rsid w:val="00DD5C98"/>
    <w:rsid w:val="00DD7D06"/>
    <w:rsid w:val="00DE3DDB"/>
    <w:rsid w:val="00DE748D"/>
    <w:rsid w:val="00E1701E"/>
    <w:rsid w:val="00E254CC"/>
    <w:rsid w:val="00E25F6D"/>
    <w:rsid w:val="00E341C2"/>
    <w:rsid w:val="00E737B2"/>
    <w:rsid w:val="00E7577C"/>
    <w:rsid w:val="00E864F1"/>
    <w:rsid w:val="00E955CA"/>
    <w:rsid w:val="00EA371D"/>
    <w:rsid w:val="00EB7ACC"/>
    <w:rsid w:val="00EE272B"/>
    <w:rsid w:val="00F37117"/>
    <w:rsid w:val="00F54BB2"/>
    <w:rsid w:val="00FB492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7996"/>
  <w15:docId w15:val="{DB3D9E9A-75EE-400E-94C2-D624F641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7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11857"/>
    <w:pPr>
      <w:spacing w:before="100" w:beforeAutospacing="1" w:after="100" w:afterAutospacing="1" w:line="240" w:lineRule="auto"/>
    </w:pPr>
    <w:rPr>
      <w:rFonts w:ascii="Calibri" w:hAnsi="Calibri" w:cs="Calibri"/>
      <w:lang w:eastAsia="el-GR"/>
    </w:rPr>
  </w:style>
  <w:style w:type="character" w:styleId="a3">
    <w:name w:val="Strong"/>
    <w:basedOn w:val="a0"/>
    <w:uiPriority w:val="22"/>
    <w:qFormat/>
    <w:rsid w:val="00811857"/>
    <w:rPr>
      <w:b/>
      <w:bCs/>
    </w:rPr>
  </w:style>
  <w:style w:type="character" w:styleId="-">
    <w:name w:val="Hyperlink"/>
    <w:rsid w:val="008A1928"/>
    <w:rPr>
      <w:color w:val="0000FF"/>
      <w:u w:val="single"/>
    </w:rPr>
  </w:style>
  <w:style w:type="paragraph" w:styleId="a4">
    <w:name w:val="List Paragraph"/>
    <w:basedOn w:val="a"/>
    <w:uiPriority w:val="34"/>
    <w:qFormat/>
    <w:rsid w:val="00C7683D"/>
    <w:pPr>
      <w:ind w:left="720"/>
      <w:contextualSpacing/>
    </w:pPr>
  </w:style>
  <w:style w:type="character" w:customStyle="1" w:styleId="1">
    <w:name w:val="Ανεπίλυτη αναφορά1"/>
    <w:basedOn w:val="a0"/>
    <w:uiPriority w:val="99"/>
    <w:semiHidden/>
    <w:unhideWhenUsed/>
    <w:rsid w:val="00C7683D"/>
    <w:rPr>
      <w:color w:val="605E5C"/>
      <w:shd w:val="clear" w:color="auto" w:fill="E1DFDD"/>
    </w:rPr>
  </w:style>
  <w:style w:type="paragraph" w:styleId="a5">
    <w:name w:val="header"/>
    <w:basedOn w:val="a"/>
    <w:link w:val="Char"/>
    <w:uiPriority w:val="99"/>
    <w:unhideWhenUsed/>
    <w:rsid w:val="00C7683D"/>
    <w:pPr>
      <w:tabs>
        <w:tab w:val="center" w:pos="4153"/>
        <w:tab w:val="right" w:pos="8306"/>
      </w:tabs>
      <w:spacing w:after="0" w:line="240" w:lineRule="auto"/>
    </w:pPr>
  </w:style>
  <w:style w:type="character" w:customStyle="1" w:styleId="Char">
    <w:name w:val="Κεφαλίδα Char"/>
    <w:basedOn w:val="a0"/>
    <w:link w:val="a5"/>
    <w:uiPriority w:val="99"/>
    <w:rsid w:val="00C7683D"/>
  </w:style>
  <w:style w:type="paragraph" w:styleId="a6">
    <w:name w:val="footer"/>
    <w:basedOn w:val="a"/>
    <w:link w:val="Char0"/>
    <w:uiPriority w:val="99"/>
    <w:unhideWhenUsed/>
    <w:rsid w:val="00C7683D"/>
    <w:pPr>
      <w:tabs>
        <w:tab w:val="center" w:pos="4153"/>
        <w:tab w:val="right" w:pos="8306"/>
      </w:tabs>
      <w:spacing w:after="0" w:line="240" w:lineRule="auto"/>
    </w:pPr>
  </w:style>
  <w:style w:type="character" w:customStyle="1" w:styleId="Char0">
    <w:name w:val="Υποσέλιδο Char"/>
    <w:basedOn w:val="a0"/>
    <w:link w:val="a6"/>
    <w:uiPriority w:val="99"/>
    <w:rsid w:val="00C7683D"/>
  </w:style>
  <w:style w:type="paragraph" w:styleId="a7">
    <w:name w:val="Balloon Text"/>
    <w:basedOn w:val="a"/>
    <w:link w:val="Char1"/>
    <w:uiPriority w:val="99"/>
    <w:semiHidden/>
    <w:unhideWhenUsed/>
    <w:rsid w:val="00C7683D"/>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768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2998</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s.xaritou</dc:creator>
  <cp:keywords/>
  <dc:description/>
  <cp:lastModifiedBy>Γραφείο Αντιπεριφερειάρχη Αργολίδας</cp:lastModifiedBy>
  <cp:revision>4</cp:revision>
  <cp:lastPrinted>2025-12-01T10:50:00Z</cp:lastPrinted>
  <dcterms:created xsi:type="dcterms:W3CDTF">2025-12-10T10:08:00Z</dcterms:created>
  <dcterms:modified xsi:type="dcterms:W3CDTF">2025-12-10T10:20:00Z</dcterms:modified>
</cp:coreProperties>
</file>