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BE5F" w14:textId="77777777" w:rsidR="00CA7FF8" w:rsidRPr="00CA7FF8" w:rsidRDefault="00CA7FF8" w:rsidP="00CA7FF8">
      <w:pPr>
        <w:suppressAutoHyphens/>
        <w:jc w:val="center"/>
        <w:outlineLvl w:val="0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  <w:r w:rsidRPr="00CA7FF8">
        <w:rPr>
          <w:rFonts w:eastAsia="Times New Roman" w:cs="Times New Roman"/>
          <w:b/>
          <w:kern w:val="0"/>
          <w:szCs w:val="24"/>
          <w:lang w:eastAsia="zh-CN"/>
          <w14:ligatures w14:val="none"/>
        </w:rPr>
        <w:t>ΔΕΛΤΙΟ ΤΥΠΟΥ</w:t>
      </w:r>
    </w:p>
    <w:p w14:paraId="02BD2FD6" w14:textId="77777777" w:rsidR="00CA7FF8" w:rsidRPr="00CA7FF8" w:rsidRDefault="00CA7FF8" w:rsidP="00CA7FF8">
      <w:pPr>
        <w:suppressAutoHyphens/>
        <w:jc w:val="center"/>
        <w:outlineLvl w:val="0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</w:p>
    <w:p w14:paraId="02E7CD1E" w14:textId="77777777" w:rsidR="00CA7FF8" w:rsidRPr="00CA7FF8" w:rsidRDefault="00CA7FF8" w:rsidP="00CA7FF8">
      <w:pPr>
        <w:suppressAutoHyphens/>
        <w:jc w:val="center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</w:p>
    <w:p w14:paraId="11C0339E" w14:textId="38FB3F61" w:rsidR="00FF02B9" w:rsidRPr="00FF02B9" w:rsidRDefault="00FF02B9" w:rsidP="00FF02B9">
      <w:pPr>
        <w:suppressAutoHyphens/>
        <w:jc w:val="center"/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</w:pPr>
      <w:r w:rsidRPr="00FF02B9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 xml:space="preserve">ΜΕΤΡΑ ΚΑΤΑ ΤΗ ΔΙΑΚΙΝΗΣΗ ΖΩΟΤΡΟΦΩΝ </w:t>
      </w:r>
      <w:r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>ΣΤΗΝ Π.Ε. ΑΡΚΑΔΙΑΣ</w:t>
      </w:r>
      <w:r w:rsidRPr="00FF02B9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 xml:space="preserve"> ΓΙΑ ΤΟΝ ΠΕΡΙΟΡΙΣΜΟ ΤΗΣ ΕΥΛΟΓΙΑΣ ΤΩΝ ΑΙΓΟΠΡΟΒΑΤΩΝ</w:t>
      </w:r>
      <w:r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 xml:space="preserve"> </w:t>
      </w:r>
    </w:p>
    <w:p w14:paraId="031FBBBE" w14:textId="77777777" w:rsidR="00CA7FF8" w:rsidRPr="0075006F" w:rsidRDefault="00CA7FF8" w:rsidP="00CA7FF8">
      <w:pPr>
        <w:ind w:left="283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73722982" w14:textId="77777777" w:rsidR="00CA7FF8" w:rsidRPr="0075006F" w:rsidRDefault="00CA7FF8" w:rsidP="004A5FDA">
      <w:pPr>
        <w:ind w:left="283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1B1FE93A" w14:textId="26DD19BC" w:rsidR="00E9424B" w:rsidRPr="00E9424B" w:rsidRDefault="00E9424B" w:rsidP="00E9424B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Η Διεύθυνση Αγροτικής Οικονομίας και Κτηνιατρικής Π.Ε. Αρκαδίας ενημερώνει τις επιχειρήσεις ζωοτροφών και τους αγρότες που</w:t>
      </w:r>
      <w:r w:rsidR="0018735A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δραστηριοποιούνται στην </w:t>
      </w:r>
      <w:r w:rsidR="0018735A"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Π.Ε. Αρκαδίας</w:t>
      </w:r>
      <w:r w:rsidR="0018735A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και</w:t>
      </w:r>
      <w:r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διακινούν ζωοτροφές,</w:t>
      </w:r>
      <w:r w:rsidR="008E7416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</w:t>
      </w:r>
      <w:r w:rsidR="008E7416" w:rsidRPr="008E7416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ότι</w:t>
      </w:r>
      <w:r w:rsidRPr="00E9424B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δύναται να διακινήσουν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ζωοτροφές </w:t>
      </w:r>
      <w:r w:rsidRPr="00E9424B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στην Επικράτεια με την προϋπόθεση ότι αυτές προέρχονται από τοποθεσίες όπου </w:t>
      </w:r>
      <w:r w:rsidRPr="00E9424B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 xml:space="preserve">δεν διατηρούνται αιγοπρόβατα και τηρούνται αυστηρά μέτρα </w:t>
      </w:r>
      <w:proofErr w:type="spellStart"/>
      <w:r w:rsidRPr="00E9424B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>βιοασφάλειας</w:t>
      </w:r>
      <w:proofErr w:type="spellEnd"/>
      <w:r w:rsidRPr="00E9424B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 xml:space="preserve"> σε οποιαδήποτε διακίνηση</w:t>
      </w:r>
      <w:r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.</w:t>
      </w:r>
      <w:r w:rsidR="008E7416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</w:t>
      </w:r>
      <w:r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</w:t>
      </w:r>
    </w:p>
    <w:p w14:paraId="36772418" w14:textId="20A13F27" w:rsidR="00B7186C" w:rsidRDefault="00E9424B" w:rsidP="00E9424B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Για τις εν λόγω διακινήσεις </w:t>
      </w:r>
      <w:r w:rsidR="008E7416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ν</w:t>
      </w:r>
      <w:r w:rsidRPr="00E9424B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α προτιμώνται διαδρομές μέσω μεγάλων οδικών αρτηριών, σε μεγάλη απόσταση από εγκαταστάσεις στις οποίες διατηρούνται αιγοπρόβατα και χωρίς εκφόρτωση ή στάση, μέχρι την εκφόρτωση στις εγκαταστάσεις προορισμού.</w:t>
      </w:r>
    </w:p>
    <w:p w14:paraId="0BB24370" w14:textId="26D66418" w:rsidR="00A6270F" w:rsidRDefault="00A6270F" w:rsidP="00A6270F">
      <w:pPr>
        <w:spacing w:line="360" w:lineRule="auto"/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</w:pPr>
      <w:r w:rsidRPr="00A6270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>Απαγορεύεται</w:t>
      </w:r>
      <w:r w:rsidRPr="00A6270F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η διακίνηση ζωοτροφών από τις ζώνες προστασίας και επιτήρησης προς περιοχές </w:t>
      </w:r>
      <w:r w:rsidRPr="00A6270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>εκτός</w:t>
      </w:r>
      <w:r w:rsidRPr="00A6270F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των καθορισμένων ορίων τους.</w:t>
      </w:r>
    </w:p>
    <w:p w14:paraId="68D325ED" w14:textId="5B20D1AF" w:rsidR="00DF71A8" w:rsidRPr="00DF71A8" w:rsidRDefault="00DF71A8" w:rsidP="00DF71A8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Η απαγόρευση δεν αφορά </w:t>
      </w:r>
      <w:r w:rsidRPr="00DF71A8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επιχειρήσεις ζωοτροφών/αγρότες που διακινούν ζωοτροφές με ίδια οχήματα αποκλειστικά</w:t>
      </w: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και αποδεδειγμένα</w:t>
      </w:r>
      <w:r w:rsidRPr="00DF71A8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</w:t>
      </w:r>
      <w:r w:rsidRPr="001062B2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>για άλλα είδη ζώων</w:t>
      </w:r>
      <w:r w:rsidRPr="001062B2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x-none"/>
          <w14:ligatures w14:val="none"/>
        </w:rPr>
        <w:t xml:space="preserve"> πλην των αιγοπροβάτων</w:t>
      </w: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τηρώντας αυστηρά τα μέτρα </w:t>
      </w:r>
      <w:proofErr w:type="spellStart"/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βιοασφάλειας</w:t>
      </w:r>
      <w:proofErr w:type="spellEnd"/>
      <w:r w:rsidRPr="00DF71A8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.</w:t>
      </w:r>
    </w:p>
    <w:p w14:paraId="3232DFFA" w14:textId="77777777" w:rsidR="00E9424B" w:rsidRDefault="00E9424B" w:rsidP="00E9424B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11C019CA" w14:textId="026D43BA" w:rsidR="00420E2C" w:rsidRDefault="00420E2C" w:rsidP="00687338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Στην διακίνηση ζωοτροφών</w:t>
      </w:r>
      <w:r w:rsidR="00FF02B9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πρέπει να </w:t>
      </w:r>
      <w:r w:rsidRPr="00420E2C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εφαρμόζονται αυστηρά </w:t>
      </w:r>
      <w:r w:rsidR="0033541E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τα παρακάτω </w:t>
      </w:r>
      <w:r w:rsidRPr="00420E2C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μέτρα </w:t>
      </w:r>
      <w:proofErr w:type="spellStart"/>
      <w:r w:rsidRPr="00420E2C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βιοασφάλειας</w:t>
      </w:r>
      <w:proofErr w:type="spellEnd"/>
      <w:r w:rsidR="0033541E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:</w:t>
      </w:r>
    </w:p>
    <w:p w14:paraId="48822290" w14:textId="25F70D25" w:rsidR="00420E2C" w:rsidRPr="00420E2C" w:rsidRDefault="00420E2C" w:rsidP="00687338">
      <w:pPr>
        <w:spacing w:line="276" w:lineRule="auto"/>
        <w:ind w:left="283" w:firstLine="284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420E2C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</w:t>
      </w:r>
    </w:p>
    <w:p w14:paraId="4374CFCB" w14:textId="3D20C61D" w:rsidR="00420E2C" w:rsidRPr="0061439D" w:rsidRDefault="0061439D" w:rsidP="00687338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Α</w:t>
      </w:r>
      <w:r w:rsidR="00420E2C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πολύμανση μεταφορικών μέσων με κατάλληλο απολυμαντικό κατά την φόρτωση/εκφόρτωση και τήρηση έντυπου προγράμματος απολυμάνσεων (τόπος, ημερομηνία και ώρα απολύμανσης, τιμολόγια αγοράς απολυμαντικών </w:t>
      </w:r>
      <w:proofErr w:type="spellStart"/>
      <w:r w:rsidR="00420E2C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κτλ</w:t>
      </w:r>
      <w:proofErr w:type="spellEnd"/>
      <w:r w:rsidR="00420E2C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), καθώς και παραστατικών αγοράς απολυμαντικού διαθέσιμα τόσο στο μεταφορικό μέσο, όσο και στην επιχείρηση η οποία αποστέλλει την ζωοτροφή,</w:t>
      </w:r>
    </w:p>
    <w:p w14:paraId="433EA9F7" w14:textId="77777777" w:rsidR="00420E2C" w:rsidRPr="00420E2C" w:rsidRDefault="00420E2C" w:rsidP="00687338">
      <w:pPr>
        <w:spacing w:line="276" w:lineRule="auto"/>
        <w:ind w:left="283" w:firstLine="284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735484A5" w14:textId="6773A2C5" w:rsidR="00420E2C" w:rsidRPr="0061439D" w:rsidRDefault="00420E2C" w:rsidP="00687338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</w:t>
      </w:r>
      <w:r w:rsid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Χ</w:t>
      </w:r>
      <w:r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ρήση ιματισμού (φόρμας) και </w:t>
      </w:r>
      <w:proofErr w:type="spellStart"/>
      <w:r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ποδοναρίων</w:t>
      </w:r>
      <w:proofErr w:type="spellEnd"/>
      <w:r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μιας χρήσης από τους μεταφορείς/οδηγούς καθώς και επιτόπια απόρριψη και καταστροφή των υλικών αυτών με το πέρας των εργασιών φόρτωσης/εκφόρτωσης,</w:t>
      </w:r>
    </w:p>
    <w:p w14:paraId="09A98558" w14:textId="77777777" w:rsidR="00420E2C" w:rsidRPr="00420E2C" w:rsidRDefault="00420E2C" w:rsidP="00687338">
      <w:pPr>
        <w:spacing w:line="276" w:lineRule="auto"/>
        <w:ind w:left="283" w:firstLine="284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0C71AF59" w14:textId="332EA0A2" w:rsidR="00420E2C" w:rsidRPr="0061439D" w:rsidRDefault="0061439D" w:rsidP="00687338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Φ</w:t>
      </w:r>
      <w:r w:rsidR="00420E2C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ορητό εξοπλισμό απολύμανσης εντός των οχημάτων μεταφοράς,</w:t>
      </w:r>
    </w:p>
    <w:p w14:paraId="42BB7402" w14:textId="77777777" w:rsidR="00420E2C" w:rsidRPr="00420E2C" w:rsidRDefault="00420E2C" w:rsidP="00687338">
      <w:pPr>
        <w:spacing w:line="276" w:lineRule="auto"/>
        <w:ind w:left="283" w:firstLine="284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3AACB3D6" w14:textId="00DD3055" w:rsidR="00420E2C" w:rsidRPr="0061439D" w:rsidRDefault="0061439D" w:rsidP="00687338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Τ</w:t>
      </w:r>
      <w:r w:rsidR="00420E2C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ήρηση βεβαιώσεων διέλευσης από απολυμαντικούς σταθμούς των Περιφερειών την ίδια μέρα (στις περιοχές όπου έχουν ήδη εγκατασταθεί και είναι σε λειτουργία) εντός του μεταφορικού μέσου και, ακολούθως, στην επιχείρηση η οποία αποστέλλει την ζωοτροφή.</w:t>
      </w:r>
    </w:p>
    <w:p w14:paraId="00609120" w14:textId="799F02C7" w:rsidR="00420E2C" w:rsidRPr="00420E2C" w:rsidRDefault="00420E2C" w:rsidP="00687338">
      <w:pPr>
        <w:spacing w:line="276" w:lineRule="auto"/>
        <w:ind w:left="283" w:firstLine="284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0EC8B94E" w14:textId="532F5D86" w:rsidR="00420E2C" w:rsidRDefault="0061439D" w:rsidP="00687338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lastRenderedPageBreak/>
        <w:t>Ύ</w:t>
      </w:r>
      <w:r w:rsidR="00420E2C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παρξη απολυμαντικού τάπητα/απολυμαντικής τάφρου ή εξοπλισμού απολύμανσης στις επιχειρήσεις ζωοτροφών που πωλούν ζωοτροφές από τις εγκαταστάσεις </w:t>
      </w:r>
      <w:r w:rsidR="00F027C1" w:rsidRPr="0061439D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τους</w:t>
      </w:r>
    </w:p>
    <w:p w14:paraId="50B21BD3" w14:textId="77777777" w:rsidR="00687338" w:rsidRPr="00687338" w:rsidRDefault="00687338" w:rsidP="00687338">
      <w:pPr>
        <w:pStyle w:val="a6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65F3AFF4" w14:textId="77777777" w:rsidR="00687338" w:rsidRPr="00687338" w:rsidRDefault="00687338" w:rsidP="00687338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45F48151" w14:textId="2AEA604A" w:rsidR="00687338" w:rsidRDefault="00F027C1" w:rsidP="00687338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F027C1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Οι έλεγχοι των Εποπτών Κυκλοφορίας Ζωοτροφών, καθώς και των αστυνομικών αρχών θα είναι συνεχείς.</w:t>
      </w:r>
    </w:p>
    <w:p w14:paraId="0F7E7082" w14:textId="7966A3B7" w:rsidR="00CA7FF8" w:rsidRDefault="00F027C1" w:rsidP="00687338">
      <w:pPr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F027C1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Η αυστηρή τήρηση των μέτρων είναι κρίσιμη για την προστασία της κτηνοτροφίας.</w:t>
      </w:r>
    </w:p>
    <w:p w14:paraId="13649DEC" w14:textId="77777777" w:rsidR="007A144E" w:rsidRPr="00CA7FF8" w:rsidRDefault="007A144E" w:rsidP="00687338">
      <w:pPr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</w:p>
    <w:p w14:paraId="4CBB96DE" w14:textId="05F5B01F" w:rsidR="0075006F" w:rsidRPr="0075006F" w:rsidRDefault="0075006F" w:rsidP="00687338">
      <w:pPr>
        <w:suppressAutoHyphens/>
        <w:spacing w:line="360" w:lineRule="auto"/>
        <w:jc w:val="both"/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</w:pPr>
      <w:r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Για πληροφορίες, οι ενδιαφερόμενοι να απευθύνονται </w:t>
      </w:r>
      <w:r w:rsidR="00CC5D46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>στη</w:t>
      </w:r>
      <w:r w:rsidR="00CC5D46"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 Δ/</w:t>
      </w:r>
      <w:proofErr w:type="spellStart"/>
      <w:r w:rsidR="00CC5D46"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>νση</w:t>
      </w:r>
      <w:proofErr w:type="spellEnd"/>
      <w:r w:rsidR="00CC5D46"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 Αγροτικής Οικονομίας και Κτηνιατρικής Π.Ε. Αρκαδίας</w:t>
      </w:r>
      <w:r w:rsidR="00CC5D46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>,</w:t>
      </w:r>
      <w:r w:rsidR="00CC5D46"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 </w:t>
      </w:r>
      <w:r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>στ</w:t>
      </w:r>
      <w:r w:rsidR="00DB3DD3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>ο</w:t>
      </w:r>
      <w:r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 τηλέφων</w:t>
      </w:r>
      <w:r w:rsidR="00DB3DD3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>ο</w:t>
      </w:r>
      <w:r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 </w:t>
      </w:r>
      <w:r w:rsidRPr="0075006F">
        <w:rPr>
          <w:rFonts w:eastAsia="Times New Roman" w:cs="Times New Roman"/>
          <w:b/>
          <w:bCs/>
          <w:color w:val="000000"/>
          <w:kern w:val="0"/>
          <w:szCs w:val="24"/>
          <w:lang w:eastAsia="zh-CN"/>
          <w14:ligatures w14:val="none"/>
        </w:rPr>
        <w:t>2710238103</w:t>
      </w:r>
      <w:r w:rsidRPr="0075006F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. </w:t>
      </w:r>
    </w:p>
    <w:p w14:paraId="35ED4A67" w14:textId="77777777" w:rsidR="008E0D4D" w:rsidRDefault="008E0D4D" w:rsidP="00687338">
      <w:pPr>
        <w:spacing w:line="360" w:lineRule="auto"/>
        <w:ind w:firstLine="284"/>
      </w:pPr>
    </w:p>
    <w:sectPr w:rsidR="008E0D4D" w:rsidSect="00CA7FF8">
      <w:footerReference w:type="default" r:id="rId7"/>
      <w:headerReference w:type="first" r:id="rId8"/>
      <w:pgSz w:w="11906" w:h="16838"/>
      <w:pgMar w:top="1560" w:right="1416" w:bottom="142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4477" w14:textId="77777777" w:rsidR="0070307F" w:rsidRDefault="0070307F">
      <w:r>
        <w:separator/>
      </w:r>
    </w:p>
  </w:endnote>
  <w:endnote w:type="continuationSeparator" w:id="0">
    <w:p w14:paraId="7698C4F7" w14:textId="77777777" w:rsidR="0070307F" w:rsidRDefault="0070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E227" w14:textId="77777777" w:rsidR="00B26FC8" w:rsidRDefault="00B26FC8">
    <w:pPr>
      <w:pStyle w:val="ab"/>
      <w:jc w:val="center"/>
    </w:pPr>
  </w:p>
  <w:p w14:paraId="5026AB1D" w14:textId="77777777" w:rsidR="00B26FC8" w:rsidRDefault="00B26FC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79F4" w14:textId="77777777" w:rsidR="0070307F" w:rsidRDefault="0070307F">
      <w:r>
        <w:separator/>
      </w:r>
    </w:p>
  </w:footnote>
  <w:footnote w:type="continuationSeparator" w:id="0">
    <w:p w14:paraId="30D2B6F1" w14:textId="77777777" w:rsidR="0070307F" w:rsidRDefault="0070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A9E9" w14:textId="77777777" w:rsidR="00B26FC8" w:rsidRDefault="00B26FC8">
    <w:pPr>
      <w:pStyle w:val="aa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4373C"/>
    <w:multiLevelType w:val="hybridMultilevel"/>
    <w:tmpl w:val="69CE9FF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841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F8"/>
    <w:rsid w:val="000041A6"/>
    <w:rsid w:val="001062B2"/>
    <w:rsid w:val="00121A61"/>
    <w:rsid w:val="0018735A"/>
    <w:rsid w:val="002332F1"/>
    <w:rsid w:val="00265CD7"/>
    <w:rsid w:val="0033541E"/>
    <w:rsid w:val="00352379"/>
    <w:rsid w:val="00420E2C"/>
    <w:rsid w:val="00437177"/>
    <w:rsid w:val="00450B9A"/>
    <w:rsid w:val="004A5FDA"/>
    <w:rsid w:val="004B5503"/>
    <w:rsid w:val="00575B8A"/>
    <w:rsid w:val="005875F8"/>
    <w:rsid w:val="0061439D"/>
    <w:rsid w:val="0064008D"/>
    <w:rsid w:val="00687338"/>
    <w:rsid w:val="00693D22"/>
    <w:rsid w:val="0070307F"/>
    <w:rsid w:val="0075006F"/>
    <w:rsid w:val="007A144E"/>
    <w:rsid w:val="007C201A"/>
    <w:rsid w:val="00805F15"/>
    <w:rsid w:val="00827641"/>
    <w:rsid w:val="008970BE"/>
    <w:rsid w:val="008E0D4D"/>
    <w:rsid w:val="008E7416"/>
    <w:rsid w:val="008F3FE6"/>
    <w:rsid w:val="009033BC"/>
    <w:rsid w:val="00930386"/>
    <w:rsid w:val="00942676"/>
    <w:rsid w:val="00950E23"/>
    <w:rsid w:val="009C53ED"/>
    <w:rsid w:val="00A41C9A"/>
    <w:rsid w:val="00A6270F"/>
    <w:rsid w:val="00AA5BEC"/>
    <w:rsid w:val="00B26FC8"/>
    <w:rsid w:val="00B644EA"/>
    <w:rsid w:val="00B7186C"/>
    <w:rsid w:val="00C93198"/>
    <w:rsid w:val="00CA7FF8"/>
    <w:rsid w:val="00CC5D46"/>
    <w:rsid w:val="00D75B70"/>
    <w:rsid w:val="00DB3DD3"/>
    <w:rsid w:val="00DF71A8"/>
    <w:rsid w:val="00E83F9D"/>
    <w:rsid w:val="00E9424B"/>
    <w:rsid w:val="00F027C1"/>
    <w:rsid w:val="00F071C3"/>
    <w:rsid w:val="00F95FB7"/>
    <w:rsid w:val="00FB4F56"/>
    <w:rsid w:val="00FC0176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2FB8"/>
  <w15:chartTrackingRefBased/>
  <w15:docId w15:val="{5B12C5C3-715D-421A-9E36-F13F77F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7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7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7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7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7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7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7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7F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7F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7F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7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7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7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7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7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7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7F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7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7F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7F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7F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7F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7F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rsid w:val="00CA7FF8"/>
    <w:pPr>
      <w:tabs>
        <w:tab w:val="center" w:pos="4153"/>
        <w:tab w:val="right" w:pos="8306"/>
      </w:tabs>
      <w:suppressAutoHyphens/>
    </w:pPr>
    <w:rPr>
      <w:rFonts w:eastAsia="Times New Roman" w:cs="Times New Roman"/>
      <w:kern w:val="0"/>
      <w:szCs w:val="24"/>
      <w:lang w:eastAsia="zh-CN"/>
      <w14:ligatures w14:val="none"/>
    </w:rPr>
  </w:style>
  <w:style w:type="character" w:customStyle="1" w:styleId="Char3">
    <w:name w:val="Κεφαλίδα Char"/>
    <w:basedOn w:val="a0"/>
    <w:link w:val="aa"/>
    <w:rsid w:val="00CA7FF8"/>
    <w:rPr>
      <w:rFonts w:eastAsia="Times New Roman" w:cs="Times New Roman"/>
      <w:kern w:val="0"/>
      <w:szCs w:val="24"/>
      <w:lang w:eastAsia="zh-CN"/>
      <w14:ligatures w14:val="none"/>
    </w:rPr>
  </w:style>
  <w:style w:type="paragraph" w:styleId="ab">
    <w:name w:val="footer"/>
    <w:basedOn w:val="a"/>
    <w:link w:val="Char4"/>
    <w:rsid w:val="00CA7FF8"/>
    <w:pPr>
      <w:tabs>
        <w:tab w:val="center" w:pos="4153"/>
        <w:tab w:val="right" w:pos="8306"/>
      </w:tabs>
      <w:suppressAutoHyphens/>
    </w:pPr>
    <w:rPr>
      <w:rFonts w:eastAsia="Times New Roman" w:cs="Times New Roman"/>
      <w:kern w:val="0"/>
      <w:szCs w:val="24"/>
      <w:lang w:eastAsia="zh-CN"/>
      <w14:ligatures w14:val="none"/>
    </w:rPr>
  </w:style>
  <w:style w:type="character" w:customStyle="1" w:styleId="Char4">
    <w:name w:val="Υποσέλιδο Char"/>
    <w:basedOn w:val="a0"/>
    <w:link w:val="ab"/>
    <w:rsid w:val="00CA7FF8"/>
    <w:rPr>
      <w:rFonts w:eastAsia="Times New Roman" w:cs="Times New Roman"/>
      <w:kern w:val="0"/>
      <w:szCs w:val="24"/>
      <w:lang w:eastAsia="zh-CN"/>
      <w14:ligatures w14:val="none"/>
    </w:rPr>
  </w:style>
  <w:style w:type="character" w:styleId="-">
    <w:name w:val="Hyperlink"/>
    <w:basedOn w:val="a0"/>
    <w:uiPriority w:val="99"/>
    <w:unhideWhenUsed/>
    <w:rsid w:val="0075006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ΧΡΙΣΤΟΦΟΡΟΣ ΠΟΥΛΟΣ</cp:lastModifiedBy>
  <cp:revision>26</cp:revision>
  <cp:lastPrinted>2026-06-11T06:05:00Z</cp:lastPrinted>
  <dcterms:created xsi:type="dcterms:W3CDTF">2026-06-10T11:29:00Z</dcterms:created>
  <dcterms:modified xsi:type="dcterms:W3CDTF">2026-07-20T11:33:00Z</dcterms:modified>
</cp:coreProperties>
</file>