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6E51" w14:textId="1362043E" w:rsidR="00E7364A" w:rsidRDefault="00494CD6" w:rsidP="00177977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177977">
        <w:rPr>
          <w:rFonts w:ascii="Arial" w:hAnsi="Arial" w:cs="Arial"/>
          <w:b/>
          <w:bCs/>
          <w:color w:val="000000"/>
          <w:u w:val="single"/>
        </w:rPr>
        <w:t>ΔΕΛΤΙΟ ΤΥΠΟΥ</w:t>
      </w:r>
      <w:r w:rsidR="00094195">
        <w:rPr>
          <w:rFonts w:ascii="Arial" w:hAnsi="Arial" w:cs="Arial"/>
          <w:b/>
          <w:bCs/>
          <w:color w:val="000000"/>
          <w:u w:val="single"/>
        </w:rPr>
        <w:t xml:space="preserve"> </w:t>
      </w:r>
      <w:r w:rsidR="00C03A05">
        <w:rPr>
          <w:rFonts w:ascii="Arial" w:hAnsi="Arial" w:cs="Arial"/>
          <w:b/>
          <w:bCs/>
          <w:color w:val="000000"/>
          <w:u w:val="single"/>
        </w:rPr>
        <w:t xml:space="preserve">ΕΝΑΡΞΗΣ </w:t>
      </w:r>
      <w:r w:rsidR="00094195">
        <w:rPr>
          <w:rFonts w:ascii="Arial" w:hAnsi="Arial" w:cs="Arial"/>
          <w:b/>
          <w:bCs/>
          <w:color w:val="000000"/>
          <w:u w:val="single"/>
        </w:rPr>
        <w:t>ΠΡΟΓΡΑΜΜΑΤΟΣ ΔΑΚΟΚΤΟΝΙΑΣ ΣΤΗΝ ΠΕ ΑΡΚΑΔΙΑΣ</w:t>
      </w:r>
    </w:p>
    <w:p w14:paraId="4AA9DE96" w14:textId="77777777" w:rsidR="00E7364A" w:rsidRDefault="00E7364A" w:rsidP="00E7364A">
      <w:pPr>
        <w:pStyle w:val="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14:paraId="292B025E" w14:textId="75148BA2" w:rsidR="00772E42" w:rsidRDefault="00E21CDD" w:rsidP="009772E3">
      <w:pPr>
        <w:pStyle w:val="Web"/>
        <w:shd w:val="clear" w:color="auto" w:fill="FFFFFF"/>
        <w:spacing w:before="0" w:beforeAutospacing="0" w:after="0" w:afterAutospacing="0" w:line="288" w:lineRule="auto"/>
        <w:jc w:val="both"/>
        <w:rPr>
          <w:color w:val="000000"/>
        </w:rPr>
      </w:pPr>
      <w:r>
        <w:t>Η Διεύθυνση Αγροτικής Οικονομίας και Κτηνιατρικής της Περιφερειακής Ενότητας Αρκαδία</w:t>
      </w:r>
      <w:r w:rsidR="007B20AA">
        <w:t>ς</w:t>
      </w:r>
      <w:r>
        <w:t>, ενημερώνει τους ελαιοπαραγωγούς τ</w:t>
      </w:r>
      <w:r w:rsidR="00444791">
        <w:t>ου</w:t>
      </w:r>
      <w:r>
        <w:t xml:space="preserve"> Δήμ</w:t>
      </w:r>
      <w:r w:rsidR="00444791">
        <w:t>ου</w:t>
      </w:r>
      <w:r>
        <w:t xml:space="preserve"> Νότιας Κυνουρίας, ότι</w:t>
      </w:r>
      <w:r w:rsidRPr="00177977">
        <w:rPr>
          <w:color w:val="000000"/>
        </w:rPr>
        <w:t xml:space="preserve"> </w:t>
      </w:r>
      <w:r w:rsidR="004C5FD9">
        <w:rPr>
          <w:color w:val="000000"/>
        </w:rPr>
        <w:t>συνεχίζονται</w:t>
      </w:r>
      <w:r>
        <w:t xml:space="preserve"> οι </w:t>
      </w:r>
      <w:r w:rsidR="00772E42">
        <w:t>δολωματικοί ψ</w:t>
      </w:r>
      <w:r>
        <w:t>εκασμ</w:t>
      </w:r>
      <w:r w:rsidR="00772E42">
        <w:t>οί τ</w:t>
      </w:r>
      <w:r w:rsidR="00E7364A" w:rsidRPr="00177977">
        <w:rPr>
          <w:color w:val="000000"/>
        </w:rPr>
        <w:t xml:space="preserve">ου προγράμματος </w:t>
      </w:r>
      <w:r w:rsidR="00772E42">
        <w:rPr>
          <w:color w:val="000000"/>
        </w:rPr>
        <w:t>δακοκτονίας, σύμφωνα με το παρακάτω πρόγραμμα:</w:t>
      </w:r>
    </w:p>
    <w:p w14:paraId="09F90F97" w14:textId="27E931A4" w:rsidR="000C5C16" w:rsidRDefault="00DF29CE" w:rsidP="009772E3">
      <w:pPr>
        <w:pStyle w:val="Web"/>
        <w:shd w:val="clear" w:color="auto" w:fill="FFFFFF"/>
        <w:spacing w:before="120" w:beforeAutospacing="0" w:after="0" w:afterAutospacing="0" w:line="288" w:lineRule="auto"/>
        <w:ind w:left="2127" w:hanging="2127"/>
        <w:jc w:val="both"/>
        <w:rPr>
          <w:color w:val="000000"/>
        </w:rPr>
      </w:pPr>
      <w:r>
        <w:rPr>
          <w:b/>
          <w:bCs/>
          <w:color w:val="000000"/>
          <w:u w:val="single"/>
        </w:rPr>
        <w:t>Τρίτη</w:t>
      </w:r>
      <w:r w:rsidR="004C5FD9">
        <w:rPr>
          <w:b/>
          <w:bCs/>
          <w:color w:val="000000"/>
          <w:u w:val="single"/>
        </w:rPr>
        <w:t xml:space="preserve"> </w:t>
      </w:r>
      <w:r>
        <w:rPr>
          <w:b/>
          <w:bCs/>
          <w:color w:val="000000"/>
          <w:u w:val="single"/>
        </w:rPr>
        <w:t>29</w:t>
      </w:r>
      <w:r w:rsidR="00772E42" w:rsidRPr="008253D3">
        <w:rPr>
          <w:b/>
          <w:bCs/>
          <w:color w:val="000000"/>
          <w:u w:val="single"/>
        </w:rPr>
        <w:t xml:space="preserve"> </w:t>
      </w:r>
      <w:r>
        <w:rPr>
          <w:b/>
          <w:bCs/>
          <w:color w:val="000000"/>
          <w:u w:val="single"/>
        </w:rPr>
        <w:t>Σεπτεμβρίου</w:t>
      </w:r>
      <w:r w:rsidR="00772E42" w:rsidRPr="008253D3">
        <w:rPr>
          <w:b/>
          <w:bCs/>
          <w:color w:val="000000"/>
          <w:u w:val="single"/>
        </w:rPr>
        <w:t xml:space="preserve"> 202</w:t>
      </w:r>
      <w:r w:rsidR="00A36C3B">
        <w:rPr>
          <w:b/>
          <w:bCs/>
          <w:color w:val="000000"/>
          <w:u w:val="single"/>
        </w:rPr>
        <w:t>6</w:t>
      </w:r>
      <w:r w:rsidR="00772E42">
        <w:rPr>
          <w:color w:val="000000"/>
        </w:rPr>
        <w:t xml:space="preserve"> έναρξη ψεκασμ</w:t>
      </w:r>
      <w:r w:rsidR="004C5FD9">
        <w:rPr>
          <w:color w:val="000000"/>
        </w:rPr>
        <w:t>ού</w:t>
      </w:r>
      <w:r w:rsidR="00772E42">
        <w:rPr>
          <w:color w:val="000000"/>
        </w:rPr>
        <w:t xml:space="preserve"> στ</w:t>
      </w:r>
      <w:r w:rsidR="004C5FD9">
        <w:rPr>
          <w:color w:val="000000"/>
        </w:rPr>
        <w:t>ην</w:t>
      </w:r>
      <w:r w:rsidR="00772E42">
        <w:rPr>
          <w:color w:val="000000"/>
        </w:rPr>
        <w:t xml:space="preserve"> Κοινότητ</w:t>
      </w:r>
      <w:r w:rsidR="004C5FD9">
        <w:rPr>
          <w:color w:val="000000"/>
        </w:rPr>
        <w:t>α</w:t>
      </w:r>
      <w:r w:rsidR="00772E42">
        <w:rPr>
          <w:color w:val="000000"/>
        </w:rPr>
        <w:t xml:space="preserve"> </w:t>
      </w:r>
      <w:r>
        <w:rPr>
          <w:color w:val="000000"/>
        </w:rPr>
        <w:t>Πραγματευτής</w:t>
      </w:r>
      <w:r w:rsidR="00772E42">
        <w:rPr>
          <w:color w:val="000000"/>
        </w:rPr>
        <w:t>.</w:t>
      </w:r>
    </w:p>
    <w:p w14:paraId="05BE4266" w14:textId="2B6E2696" w:rsidR="00E7364A" w:rsidRPr="00DF29CE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Τα φυτοπροστατευτικ</w:t>
      </w:r>
      <w:r w:rsidR="007B20AA">
        <w:rPr>
          <w:color w:val="000000"/>
        </w:rPr>
        <w:t>ά</w:t>
      </w:r>
      <w:r w:rsidRPr="00177977">
        <w:rPr>
          <w:color w:val="000000"/>
        </w:rPr>
        <w:t xml:space="preserve"> προϊόν</w:t>
      </w:r>
      <w:r w:rsidR="007B20AA">
        <w:rPr>
          <w:color w:val="000000"/>
        </w:rPr>
        <w:t>τα</w:t>
      </w:r>
      <w:r w:rsidRPr="00177977">
        <w:rPr>
          <w:color w:val="000000"/>
        </w:rPr>
        <w:t xml:space="preserve"> που θα χρησιμοποιηθ</w:t>
      </w:r>
      <w:r w:rsidR="007B20AA">
        <w:rPr>
          <w:color w:val="000000"/>
        </w:rPr>
        <w:t>ούν</w:t>
      </w:r>
      <w:r w:rsidRPr="00177977">
        <w:rPr>
          <w:color w:val="000000"/>
        </w:rPr>
        <w:t xml:space="preserve"> στην εφαρμογή τ</w:t>
      </w:r>
      <w:r w:rsidR="007B20AA">
        <w:rPr>
          <w:color w:val="000000"/>
        </w:rPr>
        <w:t>ων</w:t>
      </w:r>
      <w:r w:rsidRPr="00177977">
        <w:rPr>
          <w:color w:val="000000"/>
        </w:rPr>
        <w:t xml:space="preserve"> δολωματικ</w:t>
      </w:r>
      <w:r w:rsidR="007B20AA">
        <w:rPr>
          <w:color w:val="000000"/>
        </w:rPr>
        <w:t>ών</w:t>
      </w:r>
      <w:r w:rsidRPr="00177977">
        <w:rPr>
          <w:color w:val="000000"/>
        </w:rPr>
        <w:t xml:space="preserve"> ψεκασμ</w:t>
      </w:r>
      <w:r w:rsidR="007B20AA">
        <w:rPr>
          <w:color w:val="000000"/>
        </w:rPr>
        <w:t>ών</w:t>
      </w:r>
      <w:r w:rsidR="00FD3D81">
        <w:rPr>
          <w:color w:val="000000"/>
        </w:rPr>
        <w:t xml:space="preserve"> </w:t>
      </w:r>
      <w:r w:rsidR="002B532B" w:rsidRPr="00177977">
        <w:rPr>
          <w:color w:val="000000"/>
        </w:rPr>
        <w:t xml:space="preserve">είναι το </w:t>
      </w:r>
      <w:r w:rsidR="00DF29CE">
        <w:rPr>
          <w:color w:val="000000"/>
          <w:lang w:val="en-US"/>
        </w:rPr>
        <w:t>FORZA</w:t>
      </w:r>
      <w:r w:rsidR="00DF29CE" w:rsidRPr="00DF29CE">
        <w:rPr>
          <w:color w:val="000000"/>
        </w:rPr>
        <w:t xml:space="preserve"> </w:t>
      </w:r>
      <w:r w:rsidR="00DF29CE">
        <w:rPr>
          <w:color w:val="000000"/>
          <w:lang w:val="en-US"/>
        </w:rPr>
        <w:t>with</w:t>
      </w:r>
      <w:r w:rsidR="00DF29CE" w:rsidRPr="00DF29CE">
        <w:rPr>
          <w:color w:val="000000"/>
        </w:rPr>
        <w:t xml:space="preserve"> </w:t>
      </w:r>
      <w:r w:rsidR="00DF29CE">
        <w:rPr>
          <w:color w:val="000000"/>
          <w:lang w:val="en-US"/>
        </w:rPr>
        <w:t>zeon</w:t>
      </w:r>
      <w:r w:rsidR="00DF29CE" w:rsidRPr="00DF29CE">
        <w:rPr>
          <w:color w:val="000000"/>
        </w:rPr>
        <w:t xml:space="preserve"> </w:t>
      </w:r>
      <w:r w:rsidR="00DF29CE">
        <w:rPr>
          <w:color w:val="000000"/>
          <w:lang w:val="en-US"/>
        </w:rPr>
        <w:t>technology</w:t>
      </w:r>
      <w:r w:rsidR="00DF29CE" w:rsidRPr="00DF29CE">
        <w:rPr>
          <w:color w:val="000000"/>
        </w:rPr>
        <w:t xml:space="preserve"> 10</w:t>
      </w:r>
      <w:r w:rsidR="00DF29CE">
        <w:rPr>
          <w:color w:val="000000"/>
          <w:lang w:val="en-US"/>
        </w:rPr>
        <w:t>CS</w:t>
      </w:r>
      <w:r w:rsidR="002B532B" w:rsidRPr="00177977">
        <w:rPr>
          <w:color w:val="000000"/>
        </w:rPr>
        <w:t xml:space="preserve"> (δραστική ουσία: </w:t>
      </w:r>
      <w:r w:rsidR="00DF29CE">
        <w:rPr>
          <w:color w:val="000000"/>
          <w:lang w:val="en-US"/>
        </w:rPr>
        <w:t>lambda</w:t>
      </w:r>
      <w:r w:rsidR="00DF29CE" w:rsidRPr="00DF29CE">
        <w:rPr>
          <w:color w:val="000000"/>
        </w:rPr>
        <w:t xml:space="preserve"> </w:t>
      </w:r>
      <w:r w:rsidR="00DF29CE">
        <w:rPr>
          <w:color w:val="000000"/>
          <w:lang w:val="en-US"/>
        </w:rPr>
        <w:t>cychalothrin</w:t>
      </w:r>
      <w:r w:rsidR="00494CD6" w:rsidRPr="00177977">
        <w:rPr>
          <w:color w:val="000000"/>
        </w:rPr>
        <w:t>)</w:t>
      </w:r>
      <w:r w:rsidR="00DF29CE" w:rsidRPr="00DF29CE">
        <w:rPr>
          <w:color w:val="000000"/>
        </w:rPr>
        <w:t xml:space="preserve"> </w:t>
      </w:r>
      <w:r w:rsidR="007C4FA3">
        <w:rPr>
          <w:color w:val="000000"/>
        </w:rPr>
        <w:t xml:space="preserve">και </w:t>
      </w:r>
      <w:r w:rsidR="00263F66">
        <w:rPr>
          <w:color w:val="000000"/>
          <w:lang w:val="en-US"/>
        </w:rPr>
        <w:t>DACUS</w:t>
      </w:r>
      <w:r w:rsidR="00263F66" w:rsidRPr="00263F66">
        <w:rPr>
          <w:color w:val="000000"/>
        </w:rPr>
        <w:t xml:space="preserve"> </w:t>
      </w:r>
      <w:r w:rsidR="00263F66">
        <w:rPr>
          <w:color w:val="000000"/>
          <w:lang w:val="en-US"/>
        </w:rPr>
        <w:t>BAIT</w:t>
      </w:r>
      <w:r w:rsidR="00263F66" w:rsidRPr="00263F66">
        <w:rPr>
          <w:color w:val="000000"/>
        </w:rPr>
        <w:t xml:space="preserve"> 100</w:t>
      </w:r>
      <w:r w:rsidR="00DF29CE" w:rsidRPr="00DF29CE">
        <w:rPr>
          <w:color w:val="000000"/>
        </w:rPr>
        <w:t>.</w:t>
      </w:r>
    </w:p>
    <w:p w14:paraId="6F05FFE5" w14:textId="56693943" w:rsidR="00E7364A" w:rsidRDefault="007B20A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 xml:space="preserve">Καλούνται οι </w:t>
      </w:r>
      <w:r w:rsidR="00E7364A" w:rsidRPr="00177977">
        <w:rPr>
          <w:color w:val="000000"/>
        </w:rPr>
        <w:t>ελαιοπαραγωγοί των οποίων τα κτήματα βρίσκονται στ</w:t>
      </w:r>
      <w:r w:rsidR="00FD3D81">
        <w:rPr>
          <w:color w:val="000000"/>
        </w:rPr>
        <w:t>ις</w:t>
      </w:r>
      <w:r w:rsidR="00E7364A" w:rsidRPr="00177977">
        <w:rPr>
          <w:color w:val="000000"/>
        </w:rPr>
        <w:t xml:space="preserve"> ανωτέρω </w:t>
      </w:r>
      <w:r w:rsidR="00FD3D81">
        <w:rPr>
          <w:color w:val="000000"/>
        </w:rPr>
        <w:t xml:space="preserve">Κοινότητες να </w:t>
      </w:r>
      <w:r w:rsidR="008F4B18" w:rsidRPr="00177977">
        <w:rPr>
          <w:color w:val="000000"/>
        </w:rPr>
        <w:t xml:space="preserve">παρευρίσκονται στους ελαιώνες </w:t>
      </w:r>
      <w:r w:rsidR="008F4B18">
        <w:rPr>
          <w:color w:val="000000"/>
        </w:rPr>
        <w:t xml:space="preserve">τους κατά τη διάρκεια των ψεκασμών (περίπου </w:t>
      </w:r>
      <w:r w:rsidR="00DF29CE" w:rsidRPr="00DF29CE">
        <w:rPr>
          <w:color w:val="000000"/>
        </w:rPr>
        <w:t>7</w:t>
      </w:r>
      <w:r w:rsidR="008F4B18">
        <w:rPr>
          <w:color w:val="000000"/>
        </w:rPr>
        <w:t>։</w:t>
      </w:r>
      <w:r w:rsidR="00DF29CE" w:rsidRPr="00DF29CE">
        <w:rPr>
          <w:color w:val="000000"/>
        </w:rPr>
        <w:t>2</w:t>
      </w:r>
      <w:r w:rsidR="008F4B18">
        <w:rPr>
          <w:color w:val="000000"/>
        </w:rPr>
        <w:t>0 -</w:t>
      </w:r>
      <w:r w:rsidR="00DF29CE" w:rsidRPr="00DF29CE">
        <w:rPr>
          <w:color w:val="000000"/>
        </w:rPr>
        <w:t>12</w:t>
      </w:r>
      <w:r w:rsidR="008F4B18">
        <w:rPr>
          <w:color w:val="000000"/>
        </w:rPr>
        <w:t>:</w:t>
      </w:r>
      <w:r w:rsidR="00DF29CE" w:rsidRPr="00DF29CE">
        <w:rPr>
          <w:color w:val="000000"/>
        </w:rPr>
        <w:t>2</w:t>
      </w:r>
      <w:r w:rsidR="008F4B18">
        <w:rPr>
          <w:color w:val="000000"/>
        </w:rPr>
        <w:t xml:space="preserve">0 π.μ.) και να </w:t>
      </w:r>
      <w:r w:rsidR="00FD3D81">
        <w:rPr>
          <w:color w:val="000000"/>
        </w:rPr>
        <w:t>ανοίξουν</w:t>
      </w:r>
      <w:r w:rsidR="00E7364A" w:rsidRPr="00177977">
        <w:rPr>
          <w:color w:val="000000"/>
        </w:rPr>
        <w:t xml:space="preserve"> </w:t>
      </w:r>
      <w:r w:rsidR="00FD3D81">
        <w:rPr>
          <w:color w:val="000000"/>
        </w:rPr>
        <w:t>τυχόν περιφραγμένα κτήματα</w:t>
      </w:r>
      <w:r w:rsidR="00526A80">
        <w:rPr>
          <w:color w:val="000000"/>
        </w:rPr>
        <w:t>,</w:t>
      </w:r>
      <w:r w:rsidR="00FD3D81">
        <w:rPr>
          <w:color w:val="000000"/>
        </w:rPr>
        <w:t xml:space="preserve"> </w:t>
      </w:r>
      <w:r w:rsidR="008F4B18">
        <w:rPr>
          <w:color w:val="000000"/>
        </w:rPr>
        <w:t>ώστε να μην μένουν εστίες αψέκαστων περιοχών.</w:t>
      </w:r>
      <w:r w:rsidR="00FD3D81">
        <w:rPr>
          <w:color w:val="000000"/>
        </w:rPr>
        <w:t xml:space="preserve"> </w:t>
      </w:r>
    </w:p>
    <w:p w14:paraId="4CDD4CB8" w14:textId="6D8E9A38" w:rsidR="005A2089" w:rsidRPr="00263F66" w:rsidRDefault="005A2089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b/>
          <w:bCs/>
          <w:color w:val="000000"/>
        </w:rPr>
      </w:pPr>
      <w:r w:rsidRPr="00263F66">
        <w:rPr>
          <w:b/>
          <w:bCs/>
          <w:color w:val="000000"/>
        </w:rPr>
        <w:t xml:space="preserve">Για την ασφάλεια των συνεργείων οι παραγωγοί οφείλουν να έχουν καθαρίσει τα κτήματά τους από διάφορα εμπόδια και </w:t>
      </w:r>
      <w:r w:rsidR="000E0D97" w:rsidRPr="00263F66">
        <w:rPr>
          <w:b/>
          <w:bCs/>
          <w:color w:val="000000"/>
        </w:rPr>
        <w:t xml:space="preserve">ζιζάνια, ώστε </w:t>
      </w:r>
      <w:r w:rsidRPr="00263F66">
        <w:rPr>
          <w:b/>
          <w:bCs/>
          <w:color w:val="000000"/>
        </w:rPr>
        <w:t>να είναι ευδιάκριτο το έδαφος του ελαιώνα.</w:t>
      </w:r>
    </w:p>
    <w:p w14:paraId="5436E0E9" w14:textId="77777777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μελισσοκόμοι και οι κτηνοτρόφοι να απομακρύνουν τα μελισσοσμήνη τους και τα ζώα τους από τις ψεκαζόμενες περιοχές, προς αποφυγή τυχόν δηλητηριάσεων.</w:t>
      </w:r>
    </w:p>
    <w:p w14:paraId="585F3A10" w14:textId="7192E22D" w:rsidR="00E7364A" w:rsidRPr="00177977" w:rsidRDefault="00526A80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>
        <w:rPr>
          <w:color w:val="000000"/>
        </w:rPr>
        <w:t>Σ</w:t>
      </w:r>
      <w:r w:rsidRPr="00177977">
        <w:rPr>
          <w:color w:val="000000"/>
        </w:rPr>
        <w:t xml:space="preserve">τους βιοκαλλιεργητές </w:t>
      </w:r>
      <w:r>
        <w:rPr>
          <w:color w:val="000000"/>
        </w:rPr>
        <w:t>ε</w:t>
      </w:r>
      <w:r w:rsidR="00E7364A" w:rsidRPr="00177977">
        <w:rPr>
          <w:color w:val="000000"/>
        </w:rPr>
        <w:t xml:space="preserve">πισημαίνεται </w:t>
      </w:r>
      <w:r>
        <w:rPr>
          <w:color w:val="000000"/>
        </w:rPr>
        <w:t xml:space="preserve">ότι </w:t>
      </w:r>
      <w:r w:rsidR="00E7364A" w:rsidRPr="00177977">
        <w:rPr>
          <w:color w:val="000000"/>
        </w:rPr>
        <w:t xml:space="preserve">θα πρέπει να σημάνουν </w:t>
      </w:r>
      <w:r>
        <w:rPr>
          <w:color w:val="000000"/>
        </w:rPr>
        <w:t xml:space="preserve">κατάλληλα </w:t>
      </w:r>
      <w:r w:rsidR="00E7364A" w:rsidRPr="00177977">
        <w:rPr>
          <w:color w:val="000000"/>
        </w:rPr>
        <w:t xml:space="preserve">τα κτήματά </w:t>
      </w:r>
      <w:r>
        <w:rPr>
          <w:color w:val="000000"/>
        </w:rPr>
        <w:t>τους,</w:t>
      </w:r>
      <w:r w:rsidR="00E7364A" w:rsidRPr="00177977">
        <w:rPr>
          <w:color w:val="000000"/>
        </w:rPr>
        <w:t xml:space="preserve"> για την αποφυγή ψεκασμού</w:t>
      </w:r>
      <w:r>
        <w:rPr>
          <w:color w:val="000000"/>
        </w:rPr>
        <w:t xml:space="preserve"> </w:t>
      </w:r>
      <w:r w:rsidR="00E7364A" w:rsidRPr="00177977">
        <w:rPr>
          <w:color w:val="000000"/>
        </w:rPr>
        <w:t>από τα συνεργεία δακοκτονίας.</w:t>
      </w:r>
    </w:p>
    <w:p w14:paraId="2A32DEBF" w14:textId="35119726" w:rsidR="00E7364A" w:rsidRPr="00177977" w:rsidRDefault="00E7364A" w:rsidP="009772E3">
      <w:pPr>
        <w:pStyle w:val="Web"/>
        <w:shd w:val="clear" w:color="auto" w:fill="FFFFFF"/>
        <w:spacing w:before="168" w:beforeAutospacing="0" w:after="168" w:afterAutospacing="0" w:line="288" w:lineRule="auto"/>
        <w:jc w:val="both"/>
        <w:rPr>
          <w:color w:val="000000"/>
        </w:rPr>
      </w:pPr>
      <w:r w:rsidRPr="00177977">
        <w:rPr>
          <w:color w:val="000000"/>
        </w:rPr>
        <w:t>Οι ψεκασμοί θα ξεκινήσουν στ</w:t>
      </w:r>
      <w:r w:rsidR="00706467">
        <w:rPr>
          <w:color w:val="000000"/>
        </w:rPr>
        <w:t>ις</w:t>
      </w:r>
      <w:r w:rsidRPr="00177977">
        <w:rPr>
          <w:color w:val="000000"/>
        </w:rPr>
        <w:t xml:space="preserve"> παραπάνω αναφερόμεν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ημερομηνί</w:t>
      </w:r>
      <w:r w:rsidR="00706467">
        <w:rPr>
          <w:color w:val="000000"/>
        </w:rPr>
        <w:t>ες</w:t>
      </w:r>
      <w:r w:rsidRPr="00177977">
        <w:rPr>
          <w:color w:val="000000"/>
        </w:rPr>
        <w:t xml:space="preserve"> εφόσον οι καιρικές συνθήκες είναι ευνοϊκές για την πραγματοποίηση τους. Σ</w:t>
      </w:r>
      <w:r w:rsidR="00526A80">
        <w:rPr>
          <w:color w:val="000000"/>
        </w:rPr>
        <w:t>ε</w:t>
      </w:r>
      <w:r w:rsidRPr="00177977">
        <w:rPr>
          <w:color w:val="000000"/>
        </w:rPr>
        <w:t xml:space="preserve"> περίπτωση </w:t>
      </w:r>
      <w:r w:rsidR="00706467">
        <w:rPr>
          <w:color w:val="000000"/>
        </w:rPr>
        <w:t xml:space="preserve">αλλαγής του προγράμματος για οποιοδήποτε λόγο θα ενημερωθείτε με νεότερο </w:t>
      </w:r>
      <w:r w:rsidRPr="00177977">
        <w:rPr>
          <w:color w:val="000000"/>
        </w:rPr>
        <w:t>δελτίο τύπου.</w:t>
      </w:r>
    </w:p>
    <w:p w14:paraId="7A392DC8" w14:textId="069F48C7" w:rsidR="00706467" w:rsidRDefault="00706467" w:rsidP="007146C2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Για περισσότερες πληροφορίες οι παραγωγοί μπορούν να απευθύνονται στα τηλέφωνα 2710226946, 2757022212.</w:t>
      </w:r>
    </w:p>
    <w:p w14:paraId="6AC8055B" w14:textId="6151DE7B" w:rsidR="00394A29" w:rsidRPr="00706467" w:rsidRDefault="00706467" w:rsidP="009772E3">
      <w:pPr>
        <w:spacing w:line="288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706467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Από τη Διεύθυνση Αγροτικής Οικονομίας και Κτηνιατρικής ΠΕ Αρκαδίας</w:t>
      </w:r>
    </w:p>
    <w:sectPr w:rsidR="00394A29" w:rsidRPr="00706467" w:rsidSect="001779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4A"/>
    <w:rsid w:val="00065FC2"/>
    <w:rsid w:val="00094195"/>
    <w:rsid w:val="000A12A0"/>
    <w:rsid w:val="000C5C16"/>
    <w:rsid w:val="000E0D97"/>
    <w:rsid w:val="00177977"/>
    <w:rsid w:val="002177B8"/>
    <w:rsid w:val="00263F66"/>
    <w:rsid w:val="002B532B"/>
    <w:rsid w:val="003573AF"/>
    <w:rsid w:val="00383F20"/>
    <w:rsid w:val="00394A29"/>
    <w:rsid w:val="00430187"/>
    <w:rsid w:val="00444791"/>
    <w:rsid w:val="004814B7"/>
    <w:rsid w:val="00494CD6"/>
    <w:rsid w:val="004C5FD9"/>
    <w:rsid w:val="00526A80"/>
    <w:rsid w:val="005312D1"/>
    <w:rsid w:val="005404DD"/>
    <w:rsid w:val="005600DB"/>
    <w:rsid w:val="005A2089"/>
    <w:rsid w:val="005C3E0D"/>
    <w:rsid w:val="005D1744"/>
    <w:rsid w:val="005E1B4B"/>
    <w:rsid w:val="006B281B"/>
    <w:rsid w:val="006C161A"/>
    <w:rsid w:val="00706467"/>
    <w:rsid w:val="007146C2"/>
    <w:rsid w:val="00772E42"/>
    <w:rsid w:val="007B20AA"/>
    <w:rsid w:val="007C4FA3"/>
    <w:rsid w:val="007E4F35"/>
    <w:rsid w:val="008253D3"/>
    <w:rsid w:val="008D7E59"/>
    <w:rsid w:val="008F4B18"/>
    <w:rsid w:val="009772E3"/>
    <w:rsid w:val="00A36C3B"/>
    <w:rsid w:val="00A56E23"/>
    <w:rsid w:val="00A910C5"/>
    <w:rsid w:val="00B04F26"/>
    <w:rsid w:val="00B14EA9"/>
    <w:rsid w:val="00B91EB0"/>
    <w:rsid w:val="00C03A05"/>
    <w:rsid w:val="00C747A5"/>
    <w:rsid w:val="00C85E34"/>
    <w:rsid w:val="00CE7BD5"/>
    <w:rsid w:val="00DF29CE"/>
    <w:rsid w:val="00E21CDD"/>
    <w:rsid w:val="00E7364A"/>
    <w:rsid w:val="00EC687F"/>
    <w:rsid w:val="00F17853"/>
    <w:rsid w:val="00FD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C81B"/>
  <w15:chartTrackingRefBased/>
  <w15:docId w15:val="{606D8AAF-154B-4ABC-9CF5-7A009337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3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6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ΜΙΛΤΙΑΔΗΣ ΚΡΕΜΜΥΔΑΣ</dc:creator>
  <cp:keywords/>
  <dc:description/>
  <cp:lastModifiedBy>ΦΩΤΕΙΝΗ ΘΕΟΔΩΡΑΚΟΠΟΥΛΟΥ</cp:lastModifiedBy>
  <cp:revision>4</cp:revision>
  <dcterms:created xsi:type="dcterms:W3CDTF">2026-09-28T11:58:00Z</dcterms:created>
  <dcterms:modified xsi:type="dcterms:W3CDTF">2026-09-28T12:01:00Z</dcterms:modified>
</cp:coreProperties>
</file>