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BB7B" w14:textId="361D1A5D" w:rsidR="001061D4" w:rsidRPr="00EE4B2D" w:rsidRDefault="001061D4" w:rsidP="00EE4B2D">
      <w:pPr>
        <w:spacing w:before="100" w:beforeAutospacing="1" w:after="100" w:afterAutospacing="1" w:line="240" w:lineRule="auto"/>
        <w:ind w:right="-341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EE4B2D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ΔΕΛΤΙΟ ΤΥΠΟΥ</w:t>
      </w:r>
    </w:p>
    <w:p w14:paraId="4CE982BA" w14:textId="77777777" w:rsidR="00260E53" w:rsidRPr="0058428F" w:rsidRDefault="00260E53" w:rsidP="0058428F">
      <w:pPr>
        <w:spacing w:after="0" w:line="360" w:lineRule="auto"/>
        <w:ind w:firstLine="72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497E7670" w14:textId="194D75B0" w:rsidR="005C5F02" w:rsidRPr="005C5F02" w:rsidRDefault="005C5F02" w:rsidP="001061D4">
      <w:pPr>
        <w:spacing w:after="0" w:line="360" w:lineRule="auto"/>
        <w:ind w:firstLine="72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C5F02">
        <w:rPr>
          <w:rFonts w:ascii="Arial" w:eastAsia="Times New Roman" w:hAnsi="Arial" w:cs="Arial"/>
          <w:kern w:val="0"/>
          <w:lang w:eastAsia="el-GR"/>
          <w14:ligatures w14:val="none"/>
        </w:rPr>
        <w:t xml:space="preserve">Η </w:t>
      </w:r>
      <w:r w:rsidRPr="001061D4">
        <w:rPr>
          <w:rFonts w:ascii="Arial" w:eastAsia="Times New Roman" w:hAnsi="Arial" w:cs="Arial"/>
          <w:kern w:val="0"/>
          <w:lang w:eastAsia="el-GR"/>
          <w14:ligatures w14:val="none"/>
        </w:rPr>
        <w:t xml:space="preserve">Διεύθυνση Αγροτικής Οικονομίας της Περιφέρειας Πελοποννήσου ενημερώνει </w:t>
      </w:r>
      <w:r w:rsidR="00F8237F" w:rsidRPr="0058428F">
        <w:rPr>
          <w:rFonts w:ascii="Arial" w:eastAsia="Times New Roman" w:hAnsi="Arial" w:cs="Arial"/>
          <w:kern w:val="0"/>
          <w:lang w:eastAsia="el-GR"/>
          <w14:ligatures w14:val="none"/>
        </w:rPr>
        <w:t>όλους τους ενδιαφερομένους - δυνητικούς δικαιούχους, φυσικά, νομικά πρόσωπα και συλλογικά σχήματα</w:t>
      </w:r>
      <w:r w:rsidR="00F8237F" w:rsidRPr="001061D4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Pr="001061D4">
        <w:rPr>
          <w:rFonts w:ascii="Arial" w:eastAsia="Times New Roman" w:hAnsi="Arial" w:cs="Arial"/>
          <w:kern w:val="0"/>
          <w:lang w:eastAsia="el-GR"/>
          <w14:ligatures w14:val="none"/>
        </w:rPr>
        <w:t xml:space="preserve">ότι εκδόθηκε η υπ’ </w:t>
      </w:r>
      <w:proofErr w:type="spellStart"/>
      <w:r w:rsidRPr="001061D4">
        <w:rPr>
          <w:rFonts w:ascii="Arial" w:eastAsia="Times New Roman" w:hAnsi="Arial" w:cs="Arial"/>
          <w:kern w:val="0"/>
          <w:lang w:eastAsia="el-GR"/>
          <w14:ligatures w14:val="none"/>
        </w:rPr>
        <w:t>αρ</w:t>
      </w:r>
      <w:proofErr w:type="spellEnd"/>
      <w:r w:rsidRPr="001061D4">
        <w:rPr>
          <w:rFonts w:ascii="Arial" w:eastAsia="Times New Roman" w:hAnsi="Arial" w:cs="Arial"/>
          <w:kern w:val="0"/>
          <w:lang w:eastAsia="el-GR"/>
          <w14:ligatures w14:val="none"/>
        </w:rPr>
        <w:t xml:space="preserve">. 257391/6.10.2026 απόφαση, η οποία αφορά στην </w:t>
      </w:r>
      <w:r w:rsidRPr="0058428F">
        <w:rPr>
          <w:rFonts w:ascii="Arial" w:eastAsia="Times New Roman" w:hAnsi="Arial" w:cs="Arial"/>
          <w:kern w:val="0"/>
          <w:lang w:eastAsia="el-GR"/>
          <w14:ligatures w14:val="none"/>
        </w:rPr>
        <w:t>πρώτη τροποποίηση</w:t>
      </w:r>
      <w:r w:rsidRPr="001061D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της υπ’ αρ.229623</w:t>
      </w:r>
      <w:r w:rsidRPr="005C5F02">
        <w:rPr>
          <w:rFonts w:ascii="Arial" w:eastAsia="Times New Roman" w:hAnsi="Arial" w:cs="Arial"/>
          <w:kern w:val="0"/>
          <w:lang w:eastAsia="el-GR"/>
          <w14:ligatures w14:val="none"/>
        </w:rPr>
        <w:t>/8.9.2026 Πρόσκλησης Εκδήλωσης Ενδιαφέροντος για την υποβολή προτάσεων ένταξης στις Παρεμβάσεις: Π3-73-2.1 «Σχέδια Βελτίωσης Γεωργικών Εκμεταλλεύσεων που συμβάλλουν στην Ανταγωνιστικότητα», Π3-73-2.2 «Επενδύσεις στις γεωργικές εκμεταλλεύσεις που συμβάλλουν στην εξοικονόμηση ύδατος» και Π3-73-2.6 «Επενδύσεις κυκλικής οικονομίας και ενεργειακές επενδύσεις στις γεωργικές εκμεταλλεύσεις» του Στρατηγικού Σχεδίου Κοινής Αγροτικής Πολιτικής (ΣΣ ΚΑΠ) της Ελλάδας 2023 – 2027.</w:t>
      </w:r>
    </w:p>
    <w:p w14:paraId="1FDB386F" w14:textId="6858760D" w:rsidR="00F57181" w:rsidRDefault="005C5F02" w:rsidP="0058428F">
      <w:pPr>
        <w:spacing w:after="0" w:line="360" w:lineRule="auto"/>
        <w:ind w:firstLine="72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C5F02">
        <w:rPr>
          <w:rFonts w:ascii="Arial" w:eastAsia="Times New Roman" w:hAnsi="Arial" w:cs="Arial"/>
          <w:kern w:val="0"/>
          <w:lang w:eastAsia="el-GR"/>
          <w14:ligatures w14:val="none"/>
        </w:rPr>
        <w:t>Με την απόφαση αυτή τροποποιούνται οι ημερομηνίες υποβολής των αιτήσεων στήριξης</w:t>
      </w:r>
      <w:r w:rsidR="00F57181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01E5A35C" w14:textId="77777777" w:rsidR="001061D4" w:rsidRPr="0058428F" w:rsidRDefault="00F57181" w:rsidP="0058428F">
      <w:pPr>
        <w:spacing w:after="0" w:line="360" w:lineRule="auto"/>
        <w:ind w:firstLine="720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>
        <w:rPr>
          <w:rFonts w:ascii="Arial" w:eastAsia="Times New Roman" w:hAnsi="Arial" w:cs="Arial"/>
          <w:kern w:val="0"/>
          <w:lang w:eastAsia="el-GR"/>
          <w14:ligatures w14:val="none"/>
        </w:rPr>
        <w:t xml:space="preserve">           </w:t>
      </w:r>
      <w:r w:rsidR="005C5F02" w:rsidRPr="005C5F02">
        <w:rPr>
          <w:rFonts w:ascii="Arial" w:eastAsia="Times New Roman" w:hAnsi="Arial" w:cs="Arial"/>
          <w:kern w:val="0"/>
          <w:lang w:eastAsia="el-GR"/>
          <w14:ligatures w14:val="none"/>
        </w:rPr>
        <w:t>Οι νέες προθεσμίες ορίζονται ως εξής:</w:t>
      </w:r>
      <w:r w:rsidR="005C5F02" w:rsidRPr="005C5F02">
        <w:rPr>
          <w:rFonts w:ascii="Arial" w:eastAsia="Times New Roman" w:hAnsi="Arial" w:cs="Arial"/>
          <w:kern w:val="0"/>
          <w:lang w:eastAsia="el-GR"/>
          <w14:ligatures w14:val="none"/>
        </w:rPr>
        <w:br/>
      </w:r>
      <w:r w:rsidR="005C5F02" w:rsidRPr="0058428F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•</w:t>
      </w:r>
      <w:r w:rsidR="001061D4" w:rsidRPr="0058428F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="005C5F02" w:rsidRPr="0058428F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Ημερομηνία έναρξης υποβολής αιτήσεων: 10 Νοεμβρίου 2026.</w:t>
      </w:r>
      <w:r w:rsidR="005C5F02" w:rsidRPr="0058428F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br/>
        <w:t>• Καταληκτική ημερομηνία υποβολής αιτήσεων: 3 Φεβρουαρίου 2027</w:t>
      </w:r>
      <w:r w:rsidR="001061D4" w:rsidRPr="0058428F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</w:p>
    <w:p w14:paraId="7559B839" w14:textId="02BC03AD" w:rsidR="005C5F02" w:rsidRPr="005C5F02" w:rsidRDefault="005C5F02" w:rsidP="0058428F">
      <w:pPr>
        <w:spacing w:after="0" w:line="360" w:lineRule="auto"/>
        <w:ind w:firstLine="72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C5F02">
        <w:rPr>
          <w:rFonts w:ascii="Arial" w:eastAsia="Times New Roman" w:hAnsi="Arial" w:cs="Arial"/>
          <w:kern w:val="0"/>
          <w:lang w:eastAsia="el-GR"/>
          <w14:ligatures w14:val="none"/>
        </w:rPr>
        <w:t>(ώρα 13:00).</w:t>
      </w:r>
    </w:p>
    <w:p w14:paraId="0DFD519B" w14:textId="48D9A6FF" w:rsidR="005C5F02" w:rsidRPr="005C5F02" w:rsidRDefault="001061D4" w:rsidP="0058428F">
      <w:pPr>
        <w:spacing w:after="0" w:line="360" w:lineRule="auto"/>
        <w:ind w:firstLine="72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>
        <w:rPr>
          <w:rFonts w:ascii="Arial" w:eastAsia="Times New Roman" w:hAnsi="Arial" w:cs="Arial"/>
          <w:kern w:val="0"/>
          <w:lang w:eastAsia="el-GR"/>
          <w14:ligatures w14:val="none"/>
        </w:rPr>
        <w:t xml:space="preserve">         </w:t>
      </w:r>
      <w:r w:rsidR="005C5F02" w:rsidRPr="005C5F02">
        <w:rPr>
          <w:rFonts w:ascii="Arial" w:eastAsia="Times New Roman" w:hAnsi="Arial" w:cs="Arial"/>
          <w:kern w:val="0"/>
          <w:lang w:eastAsia="el-GR"/>
          <w14:ligatures w14:val="none"/>
        </w:rPr>
        <w:t xml:space="preserve">Πέραν της χρονικής μετάθεσης, η 1η </w:t>
      </w:r>
      <w:r w:rsidR="005C5F02" w:rsidRPr="0058428F">
        <w:rPr>
          <w:rFonts w:ascii="Arial" w:eastAsia="Times New Roman" w:hAnsi="Arial" w:cs="Arial"/>
          <w:kern w:val="0"/>
          <w:lang w:eastAsia="el-GR"/>
          <w14:ligatures w14:val="none"/>
        </w:rPr>
        <w:t>τροποποίηση</w:t>
      </w:r>
      <w:r w:rsidR="005C5F02" w:rsidRPr="005C5F02">
        <w:rPr>
          <w:rFonts w:ascii="Arial" w:eastAsia="Times New Roman" w:hAnsi="Arial" w:cs="Arial"/>
          <w:kern w:val="0"/>
          <w:lang w:eastAsia="el-GR"/>
          <w14:ligatures w14:val="none"/>
        </w:rPr>
        <w:t xml:space="preserve"> ενσωματώνει τεχνικές προσαρμογές, συμπεριλαμβανομένου του καθορισμού ανώτατου εύλογου κόστους για συγκεκριμένες επενδύσεις (όπως οι περιφράξεις)</w:t>
      </w:r>
      <w:r w:rsidR="00F57181" w:rsidRPr="0058428F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48E5C961" w14:textId="759F9C56" w:rsidR="00260E53" w:rsidRPr="0058428F" w:rsidRDefault="00260E53" w:rsidP="0058428F">
      <w:pPr>
        <w:spacing w:after="0" w:line="360" w:lineRule="auto"/>
        <w:ind w:firstLine="72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sectPr w:rsidR="00260E53" w:rsidRPr="005842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3D85"/>
    <w:multiLevelType w:val="multilevel"/>
    <w:tmpl w:val="8E40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06780"/>
    <w:multiLevelType w:val="multilevel"/>
    <w:tmpl w:val="D0CE1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10CB3"/>
    <w:multiLevelType w:val="multilevel"/>
    <w:tmpl w:val="E342F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A144AF"/>
    <w:multiLevelType w:val="multilevel"/>
    <w:tmpl w:val="7534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0807">
    <w:abstractNumId w:val="2"/>
  </w:num>
  <w:num w:numId="2" w16cid:durableId="1183936351">
    <w:abstractNumId w:val="3"/>
  </w:num>
  <w:num w:numId="3" w16cid:durableId="64644222">
    <w:abstractNumId w:val="0"/>
  </w:num>
  <w:num w:numId="4" w16cid:durableId="1998798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F3"/>
    <w:rsid w:val="001061D4"/>
    <w:rsid w:val="00260E53"/>
    <w:rsid w:val="0037267B"/>
    <w:rsid w:val="00456E33"/>
    <w:rsid w:val="004D4C0F"/>
    <w:rsid w:val="0058428F"/>
    <w:rsid w:val="005C5F02"/>
    <w:rsid w:val="006A23CC"/>
    <w:rsid w:val="00704AD0"/>
    <w:rsid w:val="007624BC"/>
    <w:rsid w:val="00790E58"/>
    <w:rsid w:val="008665E5"/>
    <w:rsid w:val="008A7EBA"/>
    <w:rsid w:val="008C788E"/>
    <w:rsid w:val="009F027E"/>
    <w:rsid w:val="00B715F3"/>
    <w:rsid w:val="00BD5DD5"/>
    <w:rsid w:val="00C1283E"/>
    <w:rsid w:val="00D975DE"/>
    <w:rsid w:val="00ED07B6"/>
    <w:rsid w:val="00EE4B2D"/>
    <w:rsid w:val="00F57181"/>
    <w:rsid w:val="00F8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AD62"/>
  <w15:chartTrackingRefBased/>
  <w15:docId w15:val="{436D3A59-EE62-4B28-A7CD-A0A3C3B0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71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1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1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1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1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1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1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1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1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71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71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71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715F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715F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715F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715F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715F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715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71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71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71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71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71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715F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715F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715F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71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715F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715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ΑΓΓΕΛΙΚΗ ΣΤΑΘΑ</dc:creator>
  <cp:keywords/>
  <dc:description/>
  <cp:lastModifiedBy>ΑΓΓΕΛΙΚΗ ΣΤΑΘΑ</cp:lastModifiedBy>
  <cp:revision>16</cp:revision>
  <dcterms:created xsi:type="dcterms:W3CDTF">2026-10-12T05:44:00Z</dcterms:created>
  <dcterms:modified xsi:type="dcterms:W3CDTF">2026-10-12T11:03:00Z</dcterms:modified>
</cp:coreProperties>
</file>